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7B" w:rsidRDefault="00EB3423" w:rsidP="004063F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B3423">
        <w:rPr>
          <w:b/>
          <w:sz w:val="32"/>
          <w:szCs w:val="32"/>
        </w:rPr>
        <w:t>Договор</w:t>
      </w:r>
      <w:r w:rsidR="00F62B29">
        <w:rPr>
          <w:b/>
          <w:sz w:val="32"/>
          <w:szCs w:val="32"/>
        </w:rPr>
        <w:t xml:space="preserve"> </w:t>
      </w:r>
      <w:r w:rsidR="00B4557B">
        <w:rPr>
          <w:b/>
          <w:sz w:val="32"/>
          <w:szCs w:val="32"/>
        </w:rPr>
        <w:t>о сотрудничестве</w:t>
      </w:r>
    </w:p>
    <w:p w:rsidR="00D51EA5" w:rsidRPr="00EB3423" w:rsidRDefault="00F62B29" w:rsidP="00406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CC23AB">
        <w:rPr>
          <w:b/>
          <w:sz w:val="32"/>
          <w:szCs w:val="32"/>
        </w:rPr>
        <w:t xml:space="preserve"> </w:t>
      </w:r>
      <w:r w:rsidR="002B0A5B">
        <w:rPr>
          <w:b/>
          <w:sz w:val="32"/>
          <w:szCs w:val="32"/>
          <w:u w:val="single"/>
        </w:rPr>
        <w:t>_____</w:t>
      </w:r>
      <w:r w:rsidR="008574E6">
        <w:rPr>
          <w:b/>
          <w:sz w:val="32"/>
          <w:szCs w:val="32"/>
          <w:u w:val="single"/>
        </w:rPr>
        <w:t xml:space="preserve">              </w:t>
      </w:r>
    </w:p>
    <w:p w:rsidR="004063F1" w:rsidRPr="00EB3423" w:rsidRDefault="004063F1"/>
    <w:p w:rsidR="004063F1" w:rsidRDefault="00782A88" w:rsidP="004063F1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 </w:t>
      </w:r>
      <w:r w:rsidR="0000145B">
        <w:rPr>
          <w:b w:val="0"/>
          <w:sz w:val="22"/>
          <w:szCs w:val="22"/>
        </w:rPr>
        <w:t xml:space="preserve">___ </w:t>
      </w:r>
      <w:r>
        <w:rPr>
          <w:b w:val="0"/>
          <w:sz w:val="22"/>
          <w:szCs w:val="22"/>
        </w:rPr>
        <w:t xml:space="preserve">» </w:t>
      </w:r>
      <w:r w:rsidR="002B0A5B">
        <w:rPr>
          <w:b w:val="0"/>
          <w:sz w:val="22"/>
          <w:szCs w:val="22"/>
        </w:rPr>
        <w:t>__________</w:t>
      </w:r>
      <w:r w:rsidR="006C02D3">
        <w:rPr>
          <w:b w:val="0"/>
          <w:sz w:val="22"/>
          <w:szCs w:val="22"/>
        </w:rPr>
        <w:t xml:space="preserve"> </w:t>
      </w:r>
      <w:r w:rsidR="00CC23AB">
        <w:rPr>
          <w:b w:val="0"/>
          <w:sz w:val="22"/>
          <w:szCs w:val="22"/>
        </w:rPr>
        <w:t xml:space="preserve"> </w:t>
      </w:r>
      <w:r w:rsidR="00E63911">
        <w:rPr>
          <w:b w:val="0"/>
          <w:sz w:val="22"/>
          <w:szCs w:val="22"/>
        </w:rPr>
        <w:t xml:space="preserve"> 201</w:t>
      </w:r>
      <w:r w:rsidR="006C02D3">
        <w:rPr>
          <w:b w:val="0"/>
          <w:sz w:val="22"/>
          <w:szCs w:val="22"/>
        </w:rPr>
        <w:t>5</w:t>
      </w:r>
      <w:r w:rsidR="0009540B">
        <w:rPr>
          <w:b w:val="0"/>
          <w:sz w:val="22"/>
          <w:szCs w:val="22"/>
        </w:rPr>
        <w:t xml:space="preserve"> </w:t>
      </w:r>
      <w:r w:rsidR="004E0F03">
        <w:rPr>
          <w:b w:val="0"/>
          <w:sz w:val="22"/>
          <w:szCs w:val="22"/>
        </w:rPr>
        <w:t>г.</w:t>
      </w:r>
      <w:r w:rsidR="002B0A5B">
        <w:rPr>
          <w:b w:val="0"/>
          <w:sz w:val="22"/>
          <w:szCs w:val="22"/>
        </w:rPr>
        <w:tab/>
      </w:r>
      <w:r w:rsidR="002B0A5B">
        <w:rPr>
          <w:b w:val="0"/>
          <w:sz w:val="22"/>
          <w:szCs w:val="22"/>
        </w:rPr>
        <w:tab/>
      </w:r>
      <w:r w:rsidR="002B0A5B">
        <w:rPr>
          <w:b w:val="0"/>
          <w:sz w:val="22"/>
          <w:szCs w:val="22"/>
        </w:rPr>
        <w:tab/>
      </w:r>
      <w:r w:rsidR="002B0A5B">
        <w:rPr>
          <w:b w:val="0"/>
          <w:sz w:val="22"/>
          <w:szCs w:val="22"/>
        </w:rPr>
        <w:tab/>
      </w:r>
      <w:r w:rsidR="002B0A5B">
        <w:rPr>
          <w:b w:val="0"/>
          <w:sz w:val="22"/>
          <w:szCs w:val="22"/>
        </w:rPr>
        <w:tab/>
      </w:r>
      <w:r w:rsidR="002B0A5B">
        <w:rPr>
          <w:b w:val="0"/>
          <w:sz w:val="22"/>
          <w:szCs w:val="22"/>
        </w:rPr>
        <w:tab/>
      </w:r>
      <w:r w:rsidR="002B0A5B">
        <w:rPr>
          <w:b w:val="0"/>
          <w:sz w:val="22"/>
          <w:szCs w:val="22"/>
        </w:rPr>
        <w:tab/>
      </w:r>
      <w:r w:rsidR="002B0A5B">
        <w:rPr>
          <w:b w:val="0"/>
          <w:sz w:val="22"/>
          <w:szCs w:val="22"/>
        </w:rPr>
        <w:tab/>
      </w:r>
      <w:r w:rsidR="00EB3423">
        <w:rPr>
          <w:b w:val="0"/>
          <w:sz w:val="22"/>
          <w:szCs w:val="22"/>
        </w:rPr>
        <w:t xml:space="preserve"> </w:t>
      </w:r>
      <w:r w:rsidR="0000145B">
        <w:rPr>
          <w:b w:val="0"/>
          <w:sz w:val="22"/>
          <w:szCs w:val="22"/>
        </w:rPr>
        <w:t xml:space="preserve">     </w:t>
      </w:r>
      <w:r w:rsidR="006C02D3">
        <w:rPr>
          <w:b w:val="0"/>
          <w:sz w:val="22"/>
          <w:szCs w:val="22"/>
        </w:rPr>
        <w:t xml:space="preserve">  </w:t>
      </w:r>
      <w:r w:rsidR="0000145B">
        <w:rPr>
          <w:b w:val="0"/>
          <w:sz w:val="22"/>
          <w:szCs w:val="22"/>
        </w:rPr>
        <w:t xml:space="preserve">  </w:t>
      </w:r>
      <w:r w:rsidR="00EB3423">
        <w:rPr>
          <w:b w:val="0"/>
          <w:sz w:val="22"/>
          <w:szCs w:val="22"/>
        </w:rPr>
        <w:t xml:space="preserve">г. </w:t>
      </w:r>
      <w:r w:rsidR="004E0F03">
        <w:rPr>
          <w:b w:val="0"/>
          <w:sz w:val="22"/>
          <w:szCs w:val="22"/>
        </w:rPr>
        <w:t>Москва</w:t>
      </w:r>
    </w:p>
    <w:p w:rsidR="00DF490C" w:rsidRPr="00692F21" w:rsidRDefault="00DF490C" w:rsidP="004063F1">
      <w:pPr>
        <w:pStyle w:val="Heading2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063F1" w:rsidRPr="003105D5" w:rsidRDefault="00C9389A" w:rsidP="005F42D3">
      <w:pPr>
        <w:jc w:val="both"/>
        <w:rPr>
          <w:b/>
        </w:rPr>
      </w:pPr>
      <w:r w:rsidRPr="004B4E61">
        <w:rPr>
          <w:b/>
        </w:rPr>
        <w:t>Региональная общественная организация содействия охране окружающей среды «Живая Планета»</w:t>
      </w:r>
      <w:r>
        <w:rPr>
          <w:b/>
        </w:rPr>
        <w:t>,</w:t>
      </w:r>
      <w:r w:rsidR="005A42A7">
        <w:rPr>
          <w:b/>
        </w:rPr>
        <w:t xml:space="preserve"> </w:t>
      </w:r>
      <w:r w:rsidR="004063F1" w:rsidRPr="00A32234">
        <w:rPr>
          <w:sz w:val="22"/>
          <w:szCs w:val="22"/>
        </w:rPr>
        <w:t>именуемая в дальнейшем «</w:t>
      </w:r>
      <w:r w:rsidR="00B4557B">
        <w:rPr>
          <w:b/>
          <w:sz w:val="22"/>
          <w:szCs w:val="22"/>
        </w:rPr>
        <w:t>Сторона 1</w:t>
      </w:r>
      <w:r w:rsidR="004063F1" w:rsidRPr="00A32234">
        <w:rPr>
          <w:sz w:val="22"/>
          <w:szCs w:val="22"/>
        </w:rPr>
        <w:t>», в лице</w:t>
      </w:r>
      <w:r w:rsidR="004063F1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исполнительного директора</w:t>
      </w:r>
      <w:r w:rsidR="006C02D3">
        <w:rPr>
          <w:sz w:val="22"/>
          <w:szCs w:val="22"/>
        </w:rPr>
        <w:t xml:space="preserve"> Липинской Натальи Викторовны</w:t>
      </w:r>
      <w:r w:rsidR="00DF490C">
        <w:rPr>
          <w:sz w:val="22"/>
          <w:szCs w:val="22"/>
        </w:rPr>
        <w:t xml:space="preserve">, </w:t>
      </w:r>
      <w:r w:rsidR="00252222">
        <w:rPr>
          <w:sz w:val="22"/>
          <w:szCs w:val="22"/>
        </w:rPr>
        <w:t>действующей на основании доверен</w:t>
      </w:r>
      <w:r w:rsidR="00F40A28">
        <w:rPr>
          <w:sz w:val="22"/>
          <w:szCs w:val="22"/>
        </w:rPr>
        <w:t>ности от</w:t>
      </w:r>
      <w:r w:rsidR="00FA28C8">
        <w:rPr>
          <w:sz w:val="22"/>
          <w:szCs w:val="22"/>
        </w:rPr>
        <w:t xml:space="preserve"> </w:t>
      </w:r>
      <w:r w:rsidR="006C02D3" w:rsidRPr="006C02D3">
        <w:rPr>
          <w:sz w:val="22"/>
          <w:szCs w:val="22"/>
        </w:rPr>
        <w:t>12</w:t>
      </w:r>
      <w:r w:rsidR="00FA28C8" w:rsidRPr="006C02D3">
        <w:rPr>
          <w:sz w:val="22"/>
          <w:szCs w:val="22"/>
        </w:rPr>
        <w:t>.01</w:t>
      </w:r>
      <w:r w:rsidR="00841483" w:rsidRPr="006C02D3">
        <w:rPr>
          <w:sz w:val="22"/>
          <w:szCs w:val="22"/>
        </w:rPr>
        <w:t>.201</w:t>
      </w:r>
      <w:r w:rsidR="006C02D3" w:rsidRPr="006C02D3">
        <w:rPr>
          <w:sz w:val="22"/>
          <w:szCs w:val="22"/>
        </w:rPr>
        <w:t>5</w:t>
      </w:r>
      <w:r w:rsidR="00252222">
        <w:rPr>
          <w:sz w:val="22"/>
          <w:szCs w:val="22"/>
        </w:rPr>
        <w:t xml:space="preserve"> года</w:t>
      </w:r>
      <w:r w:rsidR="004063F1" w:rsidRPr="00A32234">
        <w:rPr>
          <w:sz w:val="22"/>
          <w:szCs w:val="22"/>
        </w:rPr>
        <w:t xml:space="preserve">, </w:t>
      </w:r>
      <w:r w:rsidR="00B4557B" w:rsidRPr="00B4557B">
        <w:rPr>
          <w:b/>
          <w:sz w:val="22"/>
          <w:szCs w:val="22"/>
        </w:rPr>
        <w:t>ООО «Сербский торговый дом»</w:t>
      </w:r>
      <w:r w:rsidR="00D06066" w:rsidRPr="00A32234">
        <w:rPr>
          <w:sz w:val="22"/>
          <w:szCs w:val="22"/>
        </w:rPr>
        <w:t>, именуемое в дальнейшем «</w:t>
      </w:r>
      <w:r w:rsidR="00B4557B">
        <w:rPr>
          <w:b/>
          <w:sz w:val="22"/>
          <w:szCs w:val="22"/>
        </w:rPr>
        <w:t>Сторона 2</w:t>
      </w:r>
      <w:r w:rsidR="00D06066" w:rsidRPr="00A32234">
        <w:rPr>
          <w:b/>
          <w:sz w:val="22"/>
          <w:szCs w:val="22"/>
        </w:rPr>
        <w:t>»</w:t>
      </w:r>
      <w:r w:rsidR="003C40C4">
        <w:rPr>
          <w:sz w:val="22"/>
          <w:szCs w:val="22"/>
        </w:rPr>
        <w:t>, в лице</w:t>
      </w:r>
      <w:r w:rsidR="00B4557B">
        <w:rPr>
          <w:sz w:val="22"/>
          <w:szCs w:val="22"/>
        </w:rPr>
        <w:t xml:space="preserve"> Генерального директора Олейника Олега Витальевича</w:t>
      </w:r>
      <w:r w:rsidR="00D06066" w:rsidRPr="00A32234">
        <w:rPr>
          <w:sz w:val="22"/>
          <w:szCs w:val="22"/>
        </w:rPr>
        <w:t>,</w:t>
      </w:r>
      <w:r w:rsidR="009C1118">
        <w:rPr>
          <w:sz w:val="22"/>
          <w:szCs w:val="22"/>
        </w:rPr>
        <w:t xml:space="preserve"> действующего на основании</w:t>
      </w:r>
      <w:r w:rsidR="00B4557B">
        <w:rPr>
          <w:sz w:val="22"/>
          <w:szCs w:val="22"/>
        </w:rPr>
        <w:t xml:space="preserve"> Устава</w:t>
      </w:r>
      <w:r w:rsidR="00D06066" w:rsidRPr="00A32234">
        <w:rPr>
          <w:sz w:val="22"/>
          <w:szCs w:val="22"/>
        </w:rPr>
        <w:t xml:space="preserve">, </w:t>
      </w:r>
      <w:r w:rsidR="00B4557B">
        <w:rPr>
          <w:sz w:val="22"/>
          <w:szCs w:val="22"/>
        </w:rPr>
        <w:t>и ______________________________________ (</w:t>
      </w:r>
      <w:r w:rsidR="00B4557B" w:rsidRPr="00B4557B">
        <w:rPr>
          <w:sz w:val="22"/>
          <w:szCs w:val="22"/>
          <w:highlight w:val="yellow"/>
        </w:rPr>
        <w:t>ТПП</w:t>
      </w:r>
      <w:r w:rsidR="00B4557B">
        <w:rPr>
          <w:sz w:val="22"/>
          <w:szCs w:val="22"/>
        </w:rPr>
        <w:t>)</w:t>
      </w:r>
      <w:r w:rsidR="00D06066" w:rsidRPr="00A32234">
        <w:rPr>
          <w:sz w:val="22"/>
          <w:szCs w:val="22"/>
        </w:rPr>
        <w:t xml:space="preserve">, </w:t>
      </w:r>
      <w:r w:rsidR="00AB1BBB">
        <w:rPr>
          <w:sz w:val="22"/>
          <w:szCs w:val="22"/>
        </w:rPr>
        <w:t xml:space="preserve"> </w:t>
      </w:r>
      <w:r w:rsidR="00B4557B" w:rsidRPr="00A32234">
        <w:rPr>
          <w:sz w:val="22"/>
          <w:szCs w:val="22"/>
        </w:rPr>
        <w:t>именуемая в дальнейшем «</w:t>
      </w:r>
      <w:r w:rsidR="00B4557B">
        <w:rPr>
          <w:b/>
          <w:sz w:val="22"/>
          <w:szCs w:val="22"/>
        </w:rPr>
        <w:t>Сторона 3</w:t>
      </w:r>
      <w:r w:rsidR="00B4557B" w:rsidRPr="00A32234">
        <w:rPr>
          <w:sz w:val="22"/>
          <w:szCs w:val="22"/>
        </w:rPr>
        <w:t>», в лице</w:t>
      </w:r>
      <w:r w:rsidR="00B4557B">
        <w:rPr>
          <w:sz w:val="22"/>
          <w:szCs w:val="22"/>
        </w:rPr>
        <w:t xml:space="preserve"> __________________________________, действующего на основании</w:t>
      </w:r>
      <w:r w:rsidR="004E3ED0">
        <w:rPr>
          <w:sz w:val="22"/>
          <w:szCs w:val="22"/>
        </w:rPr>
        <w:t xml:space="preserve"> </w:t>
      </w:r>
      <w:r w:rsidR="00B4557B">
        <w:rPr>
          <w:sz w:val="22"/>
          <w:szCs w:val="22"/>
        </w:rPr>
        <w:t xml:space="preserve">____________, </w:t>
      </w:r>
      <w:r w:rsidR="004063F1" w:rsidRPr="004063F1">
        <w:rPr>
          <w:sz w:val="22"/>
          <w:szCs w:val="22"/>
        </w:rPr>
        <w:t>отдельно именуемые «</w:t>
      </w:r>
      <w:r w:rsidR="004063F1" w:rsidRPr="004063F1">
        <w:rPr>
          <w:b/>
          <w:sz w:val="22"/>
          <w:szCs w:val="22"/>
        </w:rPr>
        <w:t>Сторона</w:t>
      </w:r>
      <w:r w:rsidR="004063F1" w:rsidRPr="004063F1">
        <w:rPr>
          <w:sz w:val="22"/>
          <w:szCs w:val="22"/>
        </w:rPr>
        <w:t>» и совместно именуемые «</w:t>
      </w:r>
      <w:r w:rsidR="004063F1" w:rsidRPr="004063F1">
        <w:rPr>
          <w:b/>
          <w:sz w:val="22"/>
          <w:szCs w:val="22"/>
        </w:rPr>
        <w:t>Стороны</w:t>
      </w:r>
      <w:r w:rsidR="004063F1" w:rsidRPr="004063F1">
        <w:rPr>
          <w:sz w:val="22"/>
          <w:szCs w:val="22"/>
        </w:rPr>
        <w:t>», заключили настоящий Договор, именуемый в дальнейшем «</w:t>
      </w:r>
      <w:r w:rsidR="004063F1" w:rsidRPr="004063F1">
        <w:rPr>
          <w:b/>
          <w:sz w:val="22"/>
          <w:szCs w:val="22"/>
        </w:rPr>
        <w:t>Договор</w:t>
      </w:r>
      <w:r w:rsidR="004063F1" w:rsidRPr="004063F1">
        <w:rPr>
          <w:sz w:val="22"/>
          <w:szCs w:val="22"/>
        </w:rPr>
        <w:t>», о нижеследующем:</w:t>
      </w:r>
    </w:p>
    <w:p w:rsidR="000151A4" w:rsidRDefault="000151A4" w:rsidP="000151A4">
      <w:pPr>
        <w:ind w:left="360"/>
        <w:rPr>
          <w:b/>
        </w:rPr>
      </w:pPr>
    </w:p>
    <w:p w:rsidR="004063F1" w:rsidRPr="00EB3423" w:rsidRDefault="00EB3423" w:rsidP="00EB3423">
      <w:pPr>
        <w:numPr>
          <w:ilvl w:val="0"/>
          <w:numId w:val="1"/>
        </w:numPr>
        <w:jc w:val="center"/>
        <w:rPr>
          <w:b/>
        </w:rPr>
      </w:pPr>
      <w:r w:rsidRPr="00EB3423">
        <w:rPr>
          <w:b/>
        </w:rPr>
        <w:t>Предмет Договора</w:t>
      </w:r>
    </w:p>
    <w:p w:rsidR="00DF1EEF" w:rsidRDefault="000E498F" w:rsidP="00DF1EEF">
      <w:pPr>
        <w:numPr>
          <w:ilvl w:val="1"/>
          <w:numId w:val="1"/>
        </w:numPr>
        <w:tabs>
          <w:tab w:val="num" w:pos="29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сотрудничества Сторон по настоящему Договору – объединение усилий каждой из </w:t>
      </w:r>
      <w:r w:rsidR="00B4557B">
        <w:rPr>
          <w:sz w:val="22"/>
          <w:szCs w:val="22"/>
        </w:rPr>
        <w:t>Сторон</w:t>
      </w:r>
      <w:r w:rsidR="00FB6656" w:rsidRPr="0076174B"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="0076174B" w:rsidRPr="0076174B">
        <w:rPr>
          <w:sz w:val="22"/>
          <w:szCs w:val="22"/>
        </w:rPr>
        <w:t xml:space="preserve"> </w:t>
      </w:r>
      <w:r w:rsidRPr="000E498F">
        <w:rPr>
          <w:sz w:val="22"/>
          <w:szCs w:val="22"/>
        </w:rPr>
        <w:t xml:space="preserve">совместного проведения Международного Бизнес-Форума в г. Сочи 21-23 августа 2015 г. с </w:t>
      </w:r>
      <w:r>
        <w:rPr>
          <w:sz w:val="22"/>
          <w:szCs w:val="22"/>
        </w:rPr>
        <w:t xml:space="preserve">участием представителей крупных компаний Сербии, России, стран СНГ и Таможенного союза и других стран, </w:t>
      </w:r>
      <w:r w:rsidRPr="000E498F">
        <w:rPr>
          <w:sz w:val="22"/>
          <w:szCs w:val="22"/>
        </w:rPr>
        <w:t>Администрациями городов</w:t>
      </w:r>
      <w:r>
        <w:rPr>
          <w:sz w:val="22"/>
          <w:szCs w:val="22"/>
        </w:rPr>
        <w:t>,</w:t>
      </w:r>
      <w:r w:rsidRPr="000E498F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0E498F">
        <w:rPr>
          <w:sz w:val="22"/>
          <w:szCs w:val="22"/>
        </w:rPr>
        <w:t>оргово-промышленными палатами и другими структурами</w:t>
      </w:r>
      <w:r>
        <w:rPr>
          <w:b/>
          <w:sz w:val="22"/>
          <w:szCs w:val="22"/>
        </w:rPr>
        <w:t xml:space="preserve"> </w:t>
      </w:r>
      <w:r w:rsidR="0076174B">
        <w:rPr>
          <w:b/>
          <w:sz w:val="22"/>
          <w:szCs w:val="22"/>
        </w:rPr>
        <w:t>(</w:t>
      </w:r>
      <w:r w:rsidR="0076174B" w:rsidRPr="0076174B">
        <w:rPr>
          <w:sz w:val="22"/>
          <w:szCs w:val="22"/>
        </w:rPr>
        <w:t>далее -  Международный бизнес-форум</w:t>
      </w:r>
      <w:r w:rsidR="00A3654B">
        <w:rPr>
          <w:sz w:val="22"/>
          <w:szCs w:val="22"/>
        </w:rPr>
        <w:t>, Форум</w:t>
      </w:r>
      <w:r w:rsidR="0076174B">
        <w:rPr>
          <w:sz w:val="22"/>
          <w:szCs w:val="22"/>
        </w:rPr>
        <w:t>)</w:t>
      </w:r>
      <w:r w:rsidR="00FB6656" w:rsidRPr="0076174B">
        <w:rPr>
          <w:sz w:val="22"/>
          <w:szCs w:val="22"/>
        </w:rPr>
        <w:t>.</w:t>
      </w:r>
    </w:p>
    <w:p w:rsidR="00DF1EEF" w:rsidRDefault="000E498F" w:rsidP="00DF1EEF">
      <w:pPr>
        <w:numPr>
          <w:ilvl w:val="1"/>
          <w:numId w:val="1"/>
        </w:numPr>
        <w:tabs>
          <w:tab w:val="num" w:pos="29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К моменту подписания настоящего Договора Сторона 1 и Сторона 2 уже проделали подготовительную работу по организации и согласованию проведения</w:t>
      </w:r>
      <w:r w:rsidR="0076174B" w:rsidRPr="00DF1EEF">
        <w:rPr>
          <w:sz w:val="22"/>
          <w:szCs w:val="22"/>
        </w:rPr>
        <w:t xml:space="preserve"> </w:t>
      </w:r>
      <w:r w:rsidR="009D7E9D">
        <w:rPr>
          <w:sz w:val="22"/>
          <w:szCs w:val="22"/>
        </w:rPr>
        <w:t xml:space="preserve">Международного бизнес-форума, </w:t>
      </w:r>
      <w:r>
        <w:rPr>
          <w:sz w:val="22"/>
          <w:szCs w:val="22"/>
        </w:rPr>
        <w:t xml:space="preserve">которая </w:t>
      </w:r>
      <w:r w:rsidR="009D7E9D">
        <w:rPr>
          <w:sz w:val="22"/>
          <w:szCs w:val="22"/>
        </w:rPr>
        <w:t>приведен</w:t>
      </w:r>
      <w:r>
        <w:rPr>
          <w:sz w:val="22"/>
          <w:szCs w:val="22"/>
        </w:rPr>
        <w:t>а</w:t>
      </w:r>
      <w:r w:rsidR="009D7E9D">
        <w:rPr>
          <w:sz w:val="22"/>
          <w:szCs w:val="22"/>
        </w:rPr>
        <w:t xml:space="preserve"> в Приложении</w:t>
      </w:r>
      <w:r w:rsidR="0076174B" w:rsidRPr="00DF1EEF">
        <w:rPr>
          <w:sz w:val="22"/>
          <w:szCs w:val="22"/>
        </w:rPr>
        <w:t xml:space="preserve"> </w:t>
      </w:r>
      <w:r w:rsidR="00617280" w:rsidRPr="00DF1EEF">
        <w:rPr>
          <w:sz w:val="22"/>
          <w:szCs w:val="22"/>
        </w:rPr>
        <w:t xml:space="preserve">№ </w:t>
      </w:r>
      <w:r w:rsidR="0076174B" w:rsidRPr="00DF1EEF">
        <w:rPr>
          <w:sz w:val="22"/>
          <w:szCs w:val="22"/>
        </w:rPr>
        <w:t>1</w:t>
      </w:r>
      <w:r w:rsidR="005858A2">
        <w:rPr>
          <w:sz w:val="22"/>
          <w:szCs w:val="22"/>
        </w:rPr>
        <w:t xml:space="preserve"> к настоящему договору.</w:t>
      </w:r>
    </w:p>
    <w:p w:rsidR="00292967" w:rsidRPr="00DF1EEF" w:rsidRDefault="000E498F" w:rsidP="00DF1EEF">
      <w:pPr>
        <w:numPr>
          <w:ilvl w:val="1"/>
          <w:numId w:val="1"/>
        </w:numPr>
        <w:tabs>
          <w:tab w:val="num" w:pos="2984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Оператором проведения Международного Б</w:t>
      </w:r>
      <w:r w:rsidR="0076174B" w:rsidRPr="00DF1EEF">
        <w:rPr>
          <w:sz w:val="22"/>
          <w:szCs w:val="22"/>
        </w:rPr>
        <w:t>изнес-форум</w:t>
      </w:r>
      <w:r w:rsidR="00DF1EEF" w:rsidRPr="00DF1EEF">
        <w:rPr>
          <w:sz w:val="22"/>
          <w:szCs w:val="22"/>
        </w:rPr>
        <w:t xml:space="preserve">а </w:t>
      </w:r>
      <w:r>
        <w:rPr>
          <w:sz w:val="22"/>
          <w:szCs w:val="22"/>
        </w:rPr>
        <w:t>назначен</w:t>
      </w:r>
      <w:r w:rsidR="000662E5">
        <w:rPr>
          <w:sz w:val="22"/>
          <w:szCs w:val="22"/>
        </w:rPr>
        <w:t xml:space="preserve">а Сторона 2, соорганизаторами – Сторона 1 и Сторона 3. </w:t>
      </w:r>
    </w:p>
    <w:p w:rsidR="00A04400" w:rsidRPr="00DF1EEF" w:rsidRDefault="00A04400" w:rsidP="00A04400">
      <w:pPr>
        <w:jc w:val="center"/>
      </w:pPr>
    </w:p>
    <w:p w:rsidR="00EB3423" w:rsidRPr="002E6C49" w:rsidRDefault="005C0619" w:rsidP="002E6C4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</w:t>
      </w:r>
      <w:r w:rsidR="00EB3423" w:rsidRPr="002E6C49">
        <w:rPr>
          <w:b/>
        </w:rPr>
        <w:t xml:space="preserve">бязанности </w:t>
      </w:r>
      <w:r w:rsidR="00B4557B">
        <w:rPr>
          <w:b/>
        </w:rPr>
        <w:t>Сторон</w:t>
      </w:r>
    </w:p>
    <w:p w:rsidR="00D94225" w:rsidRPr="00D94225" w:rsidRDefault="00B4557B" w:rsidP="00D94225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A3654B">
        <w:rPr>
          <w:sz w:val="22"/>
          <w:szCs w:val="22"/>
          <w:u w:val="single"/>
        </w:rPr>
        <w:t>Сторона 1</w:t>
      </w:r>
      <w:r w:rsidR="005405D6" w:rsidRPr="00A3654B">
        <w:rPr>
          <w:sz w:val="22"/>
          <w:szCs w:val="22"/>
          <w:u w:val="single"/>
        </w:rPr>
        <w:t xml:space="preserve"> </w:t>
      </w:r>
      <w:r w:rsidR="00D94225" w:rsidRPr="00A3654B">
        <w:rPr>
          <w:sz w:val="22"/>
          <w:szCs w:val="22"/>
          <w:u w:val="single"/>
        </w:rPr>
        <w:t xml:space="preserve">и Сторона 2 </w:t>
      </w:r>
      <w:r w:rsidR="005405D6" w:rsidRPr="00A3654B">
        <w:rPr>
          <w:sz w:val="22"/>
          <w:szCs w:val="22"/>
          <w:u w:val="single"/>
        </w:rPr>
        <w:t>обяз</w:t>
      </w:r>
      <w:r w:rsidR="00D94225" w:rsidRPr="00A3654B">
        <w:rPr>
          <w:sz w:val="22"/>
          <w:szCs w:val="22"/>
          <w:u w:val="single"/>
        </w:rPr>
        <w:t>уются</w:t>
      </w:r>
      <w:r w:rsidR="00D94225">
        <w:rPr>
          <w:sz w:val="22"/>
          <w:szCs w:val="22"/>
        </w:rPr>
        <w:t>:</w:t>
      </w:r>
    </w:p>
    <w:p w:rsidR="00D94225" w:rsidRPr="00D94225" w:rsidRDefault="00D94225" w:rsidP="00D9422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 xml:space="preserve">пригласить и организовать участие в работе  Международного Бизнес-форума представителей </w:t>
      </w:r>
      <w:r>
        <w:rPr>
          <w:rFonts w:ascii="Times New Roman" w:hAnsi="Times New Roman"/>
        </w:rPr>
        <w:t xml:space="preserve">РФ, а именно: </w:t>
      </w:r>
      <w:r w:rsidRPr="00D94225">
        <w:rPr>
          <w:rFonts w:ascii="Times New Roman" w:hAnsi="Times New Roman"/>
        </w:rPr>
        <w:t>профильных министерств и ведомств РФ, Администрации регионов и городов России</w:t>
      </w:r>
      <w:r>
        <w:rPr>
          <w:rFonts w:ascii="Times New Roman" w:hAnsi="Times New Roman"/>
        </w:rPr>
        <w:t>,</w:t>
      </w:r>
      <w:r w:rsidRPr="00D94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региональных ТПП и представителей бизнеса;</w:t>
      </w:r>
    </w:p>
    <w:p w:rsidR="00D94225" w:rsidRPr="00D94225" w:rsidRDefault="00D94225" w:rsidP="00D9422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>пригласить и организовать участие в работе  Международного Бизнес-форума представителей бизнеса и органов власти Казахстана, Армении, Абхазии и стран Таможенного союза</w:t>
      </w:r>
      <w:r>
        <w:rPr>
          <w:rFonts w:ascii="Times New Roman" w:hAnsi="Times New Roman"/>
        </w:rPr>
        <w:t>;</w:t>
      </w:r>
    </w:p>
    <w:p w:rsidR="00D94225" w:rsidRPr="00D94225" w:rsidRDefault="00D94225" w:rsidP="00D9422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>самостоятельно аренд</w:t>
      </w:r>
      <w:r>
        <w:rPr>
          <w:rFonts w:ascii="Times New Roman" w:hAnsi="Times New Roman"/>
        </w:rPr>
        <w:t>ова</w:t>
      </w:r>
      <w:r w:rsidRPr="00D94225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D94225">
        <w:rPr>
          <w:rFonts w:ascii="Times New Roman" w:hAnsi="Times New Roman"/>
        </w:rPr>
        <w:t xml:space="preserve"> помещение для проведения Форума</w:t>
      </w:r>
      <w:r>
        <w:rPr>
          <w:rFonts w:ascii="Times New Roman" w:hAnsi="Times New Roman"/>
        </w:rPr>
        <w:t>;</w:t>
      </w:r>
    </w:p>
    <w:p w:rsidR="00D94225" w:rsidRDefault="00D94225" w:rsidP="00D9422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>обеспечит</w:t>
      </w:r>
      <w:r>
        <w:rPr>
          <w:rFonts w:ascii="Times New Roman" w:hAnsi="Times New Roman"/>
        </w:rPr>
        <w:t>ь необходимым оборудованием,</w:t>
      </w:r>
      <w:r w:rsidRPr="00D94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D94225">
        <w:rPr>
          <w:rFonts w:ascii="Times New Roman" w:hAnsi="Times New Roman"/>
        </w:rPr>
        <w:t xml:space="preserve"> том числе организ</w:t>
      </w:r>
      <w:r>
        <w:rPr>
          <w:rFonts w:ascii="Times New Roman" w:hAnsi="Times New Roman"/>
        </w:rPr>
        <w:t>овать</w:t>
      </w:r>
      <w:r w:rsidRPr="00D94225">
        <w:rPr>
          <w:rFonts w:ascii="Times New Roman" w:hAnsi="Times New Roman"/>
        </w:rPr>
        <w:t xml:space="preserve"> синхронный перевод и работу переводчиков</w:t>
      </w:r>
      <w:r>
        <w:rPr>
          <w:rFonts w:ascii="Times New Roman" w:hAnsi="Times New Roman"/>
        </w:rPr>
        <w:t>;</w:t>
      </w:r>
    </w:p>
    <w:p w:rsidR="00A3654B" w:rsidRDefault="00A3654B" w:rsidP="00D9422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осуществить организацию</w:t>
      </w:r>
      <w:r w:rsidRPr="00D94225">
        <w:rPr>
          <w:rFonts w:ascii="Times New Roman" w:hAnsi="Times New Roman"/>
        </w:rPr>
        <w:t xml:space="preserve"> зон делового общения для участников Форума</w:t>
      </w:r>
      <w:r>
        <w:rPr>
          <w:rFonts w:ascii="Times New Roman" w:hAnsi="Times New Roman"/>
        </w:rPr>
        <w:t>;</w:t>
      </w:r>
    </w:p>
    <w:p w:rsidR="00A3654B" w:rsidRPr="00D94225" w:rsidRDefault="00A3654B" w:rsidP="00A3654B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>прове</w:t>
      </w:r>
      <w:r>
        <w:rPr>
          <w:rFonts w:ascii="Times New Roman" w:hAnsi="Times New Roman"/>
        </w:rPr>
        <w:t>сти</w:t>
      </w:r>
      <w:r w:rsidRPr="00D94225">
        <w:rPr>
          <w:rFonts w:ascii="Times New Roman" w:hAnsi="Times New Roman"/>
        </w:rPr>
        <w:t xml:space="preserve"> рекламн</w:t>
      </w:r>
      <w:r>
        <w:rPr>
          <w:rFonts w:ascii="Times New Roman" w:hAnsi="Times New Roman"/>
        </w:rPr>
        <w:t>ую</w:t>
      </w:r>
      <w:r w:rsidRPr="00D94225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о</w:t>
      </w:r>
      <w:r w:rsidRPr="00D94225">
        <w:rPr>
          <w:rFonts w:ascii="Times New Roman" w:hAnsi="Times New Roman"/>
        </w:rPr>
        <w:t>мпани</w:t>
      </w:r>
      <w:r>
        <w:rPr>
          <w:rFonts w:ascii="Times New Roman" w:hAnsi="Times New Roman"/>
        </w:rPr>
        <w:t>ю</w:t>
      </w:r>
      <w:r w:rsidRPr="00D94225">
        <w:rPr>
          <w:rFonts w:ascii="Times New Roman" w:hAnsi="Times New Roman"/>
        </w:rPr>
        <w:t xml:space="preserve"> Форума в российских и зарубежных СМИ</w:t>
      </w:r>
      <w:r>
        <w:rPr>
          <w:rFonts w:ascii="Times New Roman" w:hAnsi="Times New Roman"/>
        </w:rPr>
        <w:t>;</w:t>
      </w:r>
    </w:p>
    <w:p w:rsidR="00A3654B" w:rsidRPr="00D94225" w:rsidRDefault="00A3654B" w:rsidP="00A3654B">
      <w:pPr>
        <w:pStyle w:val="ListParagraph"/>
        <w:numPr>
          <w:ilvl w:val="0"/>
          <w:numId w:val="47"/>
        </w:numPr>
        <w:jc w:val="both"/>
      </w:pPr>
      <w:r w:rsidRPr="00D94225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ова</w:t>
      </w:r>
      <w:r w:rsidRPr="00D94225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D94225">
        <w:rPr>
          <w:rFonts w:ascii="Times New Roman" w:hAnsi="Times New Roman"/>
        </w:rPr>
        <w:t xml:space="preserve"> информационное обеспечение участников Форума</w:t>
      </w:r>
      <w:r>
        <w:rPr>
          <w:rFonts w:ascii="Times New Roman" w:hAnsi="Times New Roman"/>
        </w:rPr>
        <w:t>;</w:t>
      </w:r>
      <w:r w:rsidRPr="00D94225">
        <w:t xml:space="preserve"> </w:t>
      </w:r>
    </w:p>
    <w:p w:rsidR="00D94225" w:rsidRPr="00D94225" w:rsidRDefault="00D94225" w:rsidP="00D9422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</w:t>
      </w:r>
      <w:r w:rsidRPr="00D94225">
        <w:rPr>
          <w:rFonts w:ascii="Times New Roman" w:hAnsi="Times New Roman"/>
        </w:rPr>
        <w:t>т</w:t>
      </w:r>
      <w:r>
        <w:rPr>
          <w:rFonts w:ascii="Times New Roman" w:hAnsi="Times New Roman"/>
        </w:rPr>
        <w:t>а</w:t>
      </w:r>
      <w:r w:rsidRPr="00D94225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D94225">
        <w:rPr>
          <w:rFonts w:ascii="Times New Roman" w:hAnsi="Times New Roman"/>
        </w:rPr>
        <w:t xml:space="preserve"> и согласоват</w:t>
      </w:r>
      <w:r>
        <w:rPr>
          <w:rFonts w:ascii="Times New Roman" w:hAnsi="Times New Roman"/>
        </w:rPr>
        <w:t>ь</w:t>
      </w:r>
      <w:r w:rsidRPr="00D94225">
        <w:rPr>
          <w:rFonts w:ascii="Times New Roman" w:hAnsi="Times New Roman"/>
        </w:rPr>
        <w:t xml:space="preserve"> со «Стороной 3» план и темы выступления на Международно</w:t>
      </w:r>
      <w:r>
        <w:rPr>
          <w:rFonts w:ascii="Times New Roman" w:hAnsi="Times New Roman"/>
        </w:rPr>
        <w:t>м</w:t>
      </w:r>
      <w:r w:rsidRPr="00D94225">
        <w:rPr>
          <w:rFonts w:ascii="Times New Roman" w:hAnsi="Times New Roman"/>
        </w:rPr>
        <w:t xml:space="preserve"> Бизнес-форум</w:t>
      </w:r>
      <w:r>
        <w:rPr>
          <w:rFonts w:ascii="Times New Roman" w:hAnsi="Times New Roman"/>
        </w:rPr>
        <w:t>е;</w:t>
      </w:r>
    </w:p>
    <w:p w:rsidR="00D94225" w:rsidRPr="00D94225" w:rsidRDefault="00A3654B" w:rsidP="00D9422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сербской делегации в</w:t>
      </w:r>
      <w:r w:rsidR="00D94225" w:rsidRPr="00D94225">
        <w:rPr>
          <w:rFonts w:ascii="Times New Roman" w:hAnsi="Times New Roman"/>
        </w:rPr>
        <w:t xml:space="preserve"> г. Сочи на общих условиях</w:t>
      </w:r>
      <w:r w:rsidR="00D94225">
        <w:rPr>
          <w:rFonts w:ascii="Times New Roman" w:hAnsi="Times New Roman"/>
        </w:rPr>
        <w:t>:</w:t>
      </w:r>
    </w:p>
    <w:p w:rsidR="00A3654B" w:rsidRPr="00D94225" w:rsidRDefault="00A3654B" w:rsidP="00A3654B"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94225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ова</w:t>
      </w:r>
      <w:r w:rsidRPr="00D94225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D94225">
        <w:rPr>
          <w:rFonts w:ascii="Times New Roman" w:hAnsi="Times New Roman"/>
        </w:rPr>
        <w:t xml:space="preserve"> проживание и питание представителей сербской делегации</w:t>
      </w:r>
      <w:r>
        <w:rPr>
          <w:rFonts w:ascii="Times New Roman" w:hAnsi="Times New Roman"/>
        </w:rPr>
        <w:t>;</w:t>
      </w:r>
      <w:r w:rsidRPr="00D94225">
        <w:rPr>
          <w:rFonts w:ascii="Times New Roman" w:hAnsi="Times New Roman"/>
        </w:rPr>
        <w:t xml:space="preserve"> </w:t>
      </w:r>
    </w:p>
    <w:p w:rsidR="00D94225" w:rsidRPr="00D94225" w:rsidRDefault="00D94225" w:rsidP="00D94225">
      <w:pPr>
        <w:pStyle w:val="ListParagraph"/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>-</w:t>
      </w:r>
      <w:r w:rsidR="00A3654B">
        <w:rPr>
          <w:rFonts w:ascii="Times New Roman" w:hAnsi="Times New Roman"/>
        </w:rPr>
        <w:t xml:space="preserve"> </w:t>
      </w:r>
      <w:r w:rsidRPr="00D94225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>овать</w:t>
      </w:r>
      <w:r w:rsidRPr="00D94225">
        <w:rPr>
          <w:rFonts w:ascii="Times New Roman" w:hAnsi="Times New Roman"/>
        </w:rPr>
        <w:t xml:space="preserve"> встречу и проводы участников Форума в аэропорту 20-го и 23-го августа 2015 г. соответственно</w:t>
      </w:r>
      <w:r w:rsidR="00A3654B">
        <w:rPr>
          <w:rFonts w:ascii="Times New Roman" w:hAnsi="Times New Roman"/>
        </w:rPr>
        <w:t>;</w:t>
      </w:r>
    </w:p>
    <w:p w:rsidR="00D94225" w:rsidRPr="00D94225" w:rsidRDefault="00D94225" w:rsidP="00A3654B">
      <w:pPr>
        <w:pStyle w:val="ListParagraph"/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>-</w:t>
      </w:r>
      <w:r w:rsidR="00A3654B">
        <w:rPr>
          <w:rFonts w:ascii="Times New Roman" w:hAnsi="Times New Roman"/>
        </w:rPr>
        <w:t xml:space="preserve"> </w:t>
      </w:r>
      <w:r w:rsidRPr="00D94225">
        <w:rPr>
          <w:rFonts w:ascii="Times New Roman" w:hAnsi="Times New Roman"/>
        </w:rPr>
        <w:t>организ</w:t>
      </w:r>
      <w:r w:rsidR="00A3654B">
        <w:rPr>
          <w:rFonts w:ascii="Times New Roman" w:hAnsi="Times New Roman"/>
        </w:rPr>
        <w:t>ова</w:t>
      </w:r>
      <w:r w:rsidRPr="00D94225">
        <w:rPr>
          <w:rFonts w:ascii="Times New Roman" w:hAnsi="Times New Roman"/>
        </w:rPr>
        <w:t>т</w:t>
      </w:r>
      <w:r w:rsidR="00A3654B">
        <w:rPr>
          <w:rFonts w:ascii="Times New Roman" w:hAnsi="Times New Roman"/>
        </w:rPr>
        <w:t>ь</w:t>
      </w:r>
      <w:r w:rsidRPr="00D94225">
        <w:rPr>
          <w:rFonts w:ascii="Times New Roman" w:hAnsi="Times New Roman"/>
        </w:rPr>
        <w:t xml:space="preserve"> переезды сербской делегации во время проведения Форума в рамках утверждённой программ</w:t>
      </w:r>
      <w:r w:rsidR="00A3654B">
        <w:rPr>
          <w:rFonts w:ascii="Times New Roman" w:hAnsi="Times New Roman"/>
        </w:rPr>
        <w:t>ы;</w:t>
      </w:r>
    </w:p>
    <w:p w:rsidR="00D94225" w:rsidRPr="00D94225" w:rsidRDefault="00D94225" w:rsidP="00A3654B">
      <w:pPr>
        <w:pStyle w:val="ListParagraph"/>
        <w:jc w:val="both"/>
        <w:rPr>
          <w:rFonts w:ascii="Times New Roman" w:hAnsi="Times New Roman"/>
        </w:rPr>
      </w:pPr>
      <w:r w:rsidRPr="00D94225">
        <w:rPr>
          <w:rFonts w:ascii="Times New Roman" w:hAnsi="Times New Roman"/>
        </w:rPr>
        <w:t>-</w:t>
      </w:r>
      <w:r w:rsidR="00A3654B">
        <w:rPr>
          <w:rFonts w:ascii="Times New Roman" w:hAnsi="Times New Roman"/>
        </w:rPr>
        <w:t xml:space="preserve"> </w:t>
      </w:r>
      <w:r w:rsidRPr="00D94225">
        <w:rPr>
          <w:rFonts w:ascii="Times New Roman" w:hAnsi="Times New Roman"/>
        </w:rPr>
        <w:t>организ</w:t>
      </w:r>
      <w:r w:rsidR="00A3654B">
        <w:rPr>
          <w:rFonts w:ascii="Times New Roman" w:hAnsi="Times New Roman"/>
        </w:rPr>
        <w:t>ова</w:t>
      </w:r>
      <w:r w:rsidRPr="00D94225">
        <w:rPr>
          <w:rFonts w:ascii="Times New Roman" w:hAnsi="Times New Roman"/>
        </w:rPr>
        <w:t>т</w:t>
      </w:r>
      <w:r w:rsidR="00A3654B">
        <w:rPr>
          <w:rFonts w:ascii="Times New Roman" w:hAnsi="Times New Roman"/>
        </w:rPr>
        <w:t>ь</w:t>
      </w:r>
      <w:r w:rsidRPr="00D94225">
        <w:rPr>
          <w:rFonts w:ascii="Times New Roman" w:hAnsi="Times New Roman"/>
        </w:rPr>
        <w:t xml:space="preserve"> участие в деловой</w:t>
      </w:r>
      <w:r w:rsidR="00A3654B">
        <w:rPr>
          <w:rFonts w:ascii="Times New Roman" w:hAnsi="Times New Roman"/>
        </w:rPr>
        <w:t>,</w:t>
      </w:r>
      <w:r w:rsidRPr="00D94225">
        <w:rPr>
          <w:rFonts w:ascii="Times New Roman" w:hAnsi="Times New Roman"/>
        </w:rPr>
        <w:t xml:space="preserve"> культурной и экскурсионной программе Форума</w:t>
      </w:r>
      <w:r w:rsidR="00A3654B">
        <w:rPr>
          <w:rFonts w:ascii="Times New Roman" w:hAnsi="Times New Roman"/>
        </w:rPr>
        <w:t>.</w:t>
      </w:r>
    </w:p>
    <w:p w:rsidR="00A3654B" w:rsidRDefault="00A3654B" w:rsidP="00FA5E2A">
      <w:pPr>
        <w:numPr>
          <w:ilvl w:val="1"/>
          <w:numId w:val="1"/>
        </w:numPr>
        <w:jc w:val="both"/>
        <w:rPr>
          <w:sz w:val="22"/>
          <w:szCs w:val="22"/>
        </w:rPr>
      </w:pPr>
      <w:r w:rsidRPr="00A3654B">
        <w:rPr>
          <w:sz w:val="22"/>
          <w:szCs w:val="22"/>
          <w:u w:val="single"/>
        </w:rPr>
        <w:t>Сторона 3</w:t>
      </w:r>
      <w:r w:rsidR="00E9590D" w:rsidRPr="00A3654B">
        <w:rPr>
          <w:sz w:val="22"/>
          <w:szCs w:val="22"/>
          <w:u w:val="single"/>
        </w:rPr>
        <w:t xml:space="preserve"> обязуется</w:t>
      </w:r>
      <w:r>
        <w:rPr>
          <w:sz w:val="22"/>
          <w:szCs w:val="22"/>
        </w:rPr>
        <w:t>:</w:t>
      </w:r>
    </w:p>
    <w:p w:rsidR="00A3654B" w:rsidRPr="00A3654B" w:rsidRDefault="00A3654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 w:rsidRPr="00A3654B">
        <w:rPr>
          <w:rFonts w:ascii="Times New Roman" w:hAnsi="Times New Roman"/>
        </w:rPr>
        <w:t>сформировать состав делегации от</w:t>
      </w:r>
      <w:r>
        <w:rPr>
          <w:rFonts w:ascii="Times New Roman" w:hAnsi="Times New Roman"/>
        </w:rPr>
        <w:t xml:space="preserve"> </w:t>
      </w:r>
      <w:r w:rsidRPr="00A3654B">
        <w:rPr>
          <w:rFonts w:ascii="Times New Roman" w:hAnsi="Times New Roman"/>
        </w:rPr>
        <w:t xml:space="preserve">____________ </w:t>
      </w:r>
      <w:r w:rsidRPr="00A3654B">
        <w:rPr>
          <w:rFonts w:ascii="Times New Roman" w:hAnsi="Times New Roman"/>
          <w:i/>
        </w:rPr>
        <w:t>(указать регион</w:t>
      </w:r>
      <w:r>
        <w:rPr>
          <w:rFonts w:ascii="Times New Roman" w:hAnsi="Times New Roman"/>
        </w:rPr>
        <w:t xml:space="preserve">) </w:t>
      </w:r>
      <w:r w:rsidRPr="00A3654B">
        <w:rPr>
          <w:rFonts w:ascii="Times New Roman" w:hAnsi="Times New Roman"/>
        </w:rPr>
        <w:t>из представителей бизнеса и органов власти</w:t>
      </w:r>
      <w:r>
        <w:rPr>
          <w:rFonts w:ascii="Times New Roman" w:hAnsi="Times New Roman"/>
        </w:rPr>
        <w:t>;</w:t>
      </w:r>
    </w:p>
    <w:p w:rsidR="00A3654B" w:rsidRPr="00767C8B" w:rsidRDefault="00A3654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Pr="00A3654B">
        <w:rPr>
          <w:rFonts w:ascii="Times New Roman" w:hAnsi="Times New Roman"/>
        </w:rPr>
        <w:t>формир</w:t>
      </w:r>
      <w:r>
        <w:rPr>
          <w:rFonts w:ascii="Times New Roman" w:hAnsi="Times New Roman"/>
        </w:rPr>
        <w:t>ова</w:t>
      </w:r>
      <w:r w:rsidRPr="00A3654B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A3654B">
        <w:rPr>
          <w:rFonts w:ascii="Times New Roman" w:hAnsi="Times New Roman"/>
        </w:rPr>
        <w:t xml:space="preserve"> и направ</w:t>
      </w:r>
      <w:r>
        <w:rPr>
          <w:rFonts w:ascii="Times New Roman" w:hAnsi="Times New Roman"/>
        </w:rPr>
        <w:t>и</w:t>
      </w:r>
      <w:r w:rsidRPr="00A3654B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A3654B">
        <w:rPr>
          <w:rFonts w:ascii="Times New Roman" w:hAnsi="Times New Roman"/>
        </w:rPr>
        <w:t xml:space="preserve"> Стороне 2 </w:t>
      </w:r>
      <w:r w:rsidRPr="00767C8B">
        <w:rPr>
          <w:rFonts w:ascii="Times New Roman" w:hAnsi="Times New Roman"/>
        </w:rPr>
        <w:t>информацию  об основных направления</w:t>
      </w:r>
      <w:r w:rsidR="00767C8B" w:rsidRPr="00767C8B">
        <w:rPr>
          <w:rFonts w:ascii="Times New Roman" w:hAnsi="Times New Roman"/>
        </w:rPr>
        <w:t>х</w:t>
      </w:r>
      <w:r w:rsidRPr="00767C8B">
        <w:rPr>
          <w:rFonts w:ascii="Times New Roman" w:hAnsi="Times New Roman"/>
        </w:rPr>
        <w:t xml:space="preserve"> деятельности региона в соответствии с приложением №</w:t>
      </w:r>
      <w:r w:rsidR="00767C8B" w:rsidRPr="00767C8B">
        <w:rPr>
          <w:rFonts w:ascii="Times New Roman" w:hAnsi="Times New Roman"/>
        </w:rPr>
        <w:t xml:space="preserve"> 2</w:t>
      </w:r>
    </w:p>
    <w:p w:rsidR="00A3654B" w:rsidRPr="00767C8B" w:rsidRDefault="00767C8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3654B" w:rsidRPr="00767C8B">
        <w:rPr>
          <w:rFonts w:ascii="Times New Roman" w:hAnsi="Times New Roman"/>
        </w:rPr>
        <w:t>формир</w:t>
      </w:r>
      <w:r>
        <w:rPr>
          <w:rFonts w:ascii="Times New Roman" w:hAnsi="Times New Roman"/>
        </w:rPr>
        <w:t>ова</w:t>
      </w:r>
      <w:r w:rsidR="00A3654B" w:rsidRPr="00767C8B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="00A3654B" w:rsidRPr="00767C8B">
        <w:rPr>
          <w:rFonts w:ascii="Times New Roman" w:hAnsi="Times New Roman"/>
        </w:rPr>
        <w:t xml:space="preserve"> и направ</w:t>
      </w:r>
      <w:r>
        <w:rPr>
          <w:rFonts w:ascii="Times New Roman" w:hAnsi="Times New Roman"/>
        </w:rPr>
        <w:t>и</w:t>
      </w:r>
      <w:r w:rsidR="00A3654B" w:rsidRPr="00767C8B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="00A3654B" w:rsidRPr="00767C8B">
        <w:rPr>
          <w:rFonts w:ascii="Times New Roman" w:hAnsi="Times New Roman"/>
        </w:rPr>
        <w:t xml:space="preserve"> Стороне 2 информацию об основных производителях региона в соответствии с приложением № </w:t>
      </w:r>
      <w:r>
        <w:rPr>
          <w:rFonts w:ascii="Times New Roman" w:hAnsi="Times New Roman"/>
        </w:rPr>
        <w:t>3,</w:t>
      </w:r>
      <w:r w:rsidR="00A3654B" w:rsidRPr="00767C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A3654B" w:rsidRPr="00767C8B">
        <w:rPr>
          <w:rFonts w:ascii="Times New Roman" w:hAnsi="Times New Roman"/>
        </w:rPr>
        <w:t>о не менее 50 крупных компаний</w:t>
      </w:r>
      <w:r>
        <w:rPr>
          <w:rFonts w:ascii="Times New Roman" w:hAnsi="Times New Roman"/>
        </w:rPr>
        <w:t>;</w:t>
      </w:r>
    </w:p>
    <w:p w:rsidR="00A3654B" w:rsidRPr="00A3654B" w:rsidRDefault="00767C8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67C8B">
        <w:rPr>
          <w:rFonts w:ascii="Times New Roman" w:hAnsi="Times New Roman"/>
        </w:rPr>
        <w:t>формир</w:t>
      </w:r>
      <w:r>
        <w:rPr>
          <w:rFonts w:ascii="Times New Roman" w:hAnsi="Times New Roman"/>
        </w:rPr>
        <w:t>ова</w:t>
      </w:r>
      <w:r w:rsidRPr="00767C8B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767C8B">
        <w:rPr>
          <w:rFonts w:ascii="Times New Roman" w:hAnsi="Times New Roman"/>
        </w:rPr>
        <w:t xml:space="preserve"> и направ</w:t>
      </w:r>
      <w:r>
        <w:rPr>
          <w:rFonts w:ascii="Times New Roman" w:hAnsi="Times New Roman"/>
        </w:rPr>
        <w:t>и</w:t>
      </w:r>
      <w:r w:rsidRPr="00767C8B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Pr="00767C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список </w:t>
      </w:r>
      <w:r w:rsidR="00A3654B" w:rsidRPr="00767C8B">
        <w:rPr>
          <w:rFonts w:ascii="Times New Roman" w:hAnsi="Times New Roman"/>
        </w:rPr>
        <w:t xml:space="preserve">Тор-50 </w:t>
      </w:r>
      <w:r>
        <w:rPr>
          <w:rFonts w:ascii="Times New Roman" w:hAnsi="Times New Roman"/>
        </w:rPr>
        <w:t xml:space="preserve">лучших компаний  ______  </w:t>
      </w:r>
      <w:r w:rsidR="00A3654B" w:rsidRPr="00A3654B">
        <w:rPr>
          <w:rFonts w:ascii="Times New Roman" w:hAnsi="Times New Roman"/>
        </w:rPr>
        <w:t>Сербии для вручения международной премии экологов, промышленников и предпринимателей «</w:t>
      </w:r>
      <w:r>
        <w:rPr>
          <w:rFonts w:ascii="Times New Roman" w:hAnsi="Times New Roman"/>
        </w:rPr>
        <w:t xml:space="preserve">GLOBAL BUSINESS BREND – 2015»  </w:t>
      </w:r>
      <w:r>
        <w:rPr>
          <w:rFonts w:ascii="Times New Roman" w:hAnsi="Times New Roman"/>
          <w:lang w:val="en-US"/>
        </w:rPr>
        <w:t>M</w:t>
      </w:r>
      <w:r w:rsidR="00A3654B" w:rsidRPr="00A3654B">
        <w:rPr>
          <w:rFonts w:ascii="Times New Roman" w:hAnsi="Times New Roman"/>
        </w:rPr>
        <w:t>ADE IN SERBIA» в г. Сочи 21-22 августа 2015 г. в рамках Форума</w:t>
      </w:r>
      <w:r>
        <w:rPr>
          <w:rFonts w:ascii="Times New Roman" w:hAnsi="Times New Roman"/>
        </w:rPr>
        <w:t>.</w:t>
      </w:r>
    </w:p>
    <w:p w:rsidR="00A3654B" w:rsidRPr="00A3654B" w:rsidRDefault="00767C8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</w:t>
      </w:r>
      <w:r w:rsidR="00A3654B" w:rsidRPr="00A3654B">
        <w:rPr>
          <w:rFonts w:ascii="Times New Roman" w:hAnsi="Times New Roman"/>
        </w:rPr>
        <w:t>готовит</w:t>
      </w:r>
      <w:r>
        <w:rPr>
          <w:rFonts w:ascii="Times New Roman" w:hAnsi="Times New Roman"/>
        </w:rPr>
        <w:t>ь</w:t>
      </w:r>
      <w:r w:rsidR="00A3654B" w:rsidRPr="00A3654B">
        <w:rPr>
          <w:rFonts w:ascii="Times New Roman" w:hAnsi="Times New Roman"/>
        </w:rPr>
        <w:t xml:space="preserve"> презентацию о торгово-промышленном потенциале региона</w:t>
      </w:r>
      <w:r>
        <w:rPr>
          <w:rFonts w:ascii="Times New Roman" w:hAnsi="Times New Roman"/>
        </w:rPr>
        <w:t xml:space="preserve"> </w:t>
      </w:r>
      <w:r w:rsidR="00A3654B" w:rsidRPr="00A3654B">
        <w:rPr>
          <w:rFonts w:ascii="Times New Roman" w:hAnsi="Times New Roman"/>
        </w:rPr>
        <w:t>________и соглас</w:t>
      </w:r>
      <w:r>
        <w:rPr>
          <w:rFonts w:ascii="Times New Roman" w:hAnsi="Times New Roman"/>
        </w:rPr>
        <w:t>ова</w:t>
      </w:r>
      <w:r w:rsidR="00A3654B" w:rsidRPr="00A3654B">
        <w:rPr>
          <w:rFonts w:ascii="Times New Roman" w:hAnsi="Times New Roman"/>
        </w:rPr>
        <w:t>т</w:t>
      </w:r>
      <w:r>
        <w:rPr>
          <w:rFonts w:ascii="Times New Roman" w:hAnsi="Times New Roman"/>
        </w:rPr>
        <w:t>ь ее</w:t>
      </w:r>
      <w:r w:rsidR="00A3654B" w:rsidRPr="00A3654B">
        <w:rPr>
          <w:rFonts w:ascii="Times New Roman" w:hAnsi="Times New Roman"/>
        </w:rPr>
        <w:t xml:space="preserve"> со Стороной №</w:t>
      </w:r>
      <w:r>
        <w:rPr>
          <w:rFonts w:ascii="Times New Roman" w:hAnsi="Times New Roman"/>
        </w:rPr>
        <w:t xml:space="preserve"> </w:t>
      </w:r>
      <w:r w:rsidR="00A3654B" w:rsidRPr="00A3654B">
        <w:rPr>
          <w:rFonts w:ascii="Times New Roman" w:hAnsi="Times New Roman"/>
        </w:rPr>
        <w:t>2</w:t>
      </w:r>
      <w:r>
        <w:rPr>
          <w:rFonts w:ascii="Times New Roman" w:hAnsi="Times New Roman"/>
        </w:rPr>
        <w:t>;</w:t>
      </w:r>
    </w:p>
    <w:p w:rsidR="00A3654B" w:rsidRPr="00A3654B" w:rsidRDefault="00A3654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 w:rsidRPr="00A3654B">
        <w:rPr>
          <w:rFonts w:ascii="Times New Roman" w:hAnsi="Times New Roman"/>
        </w:rPr>
        <w:t>организ</w:t>
      </w:r>
      <w:r w:rsidR="00767C8B">
        <w:rPr>
          <w:rFonts w:ascii="Times New Roman" w:hAnsi="Times New Roman"/>
        </w:rPr>
        <w:t>ова</w:t>
      </w:r>
      <w:r w:rsidRPr="00A3654B">
        <w:rPr>
          <w:rFonts w:ascii="Times New Roman" w:hAnsi="Times New Roman"/>
        </w:rPr>
        <w:t>т</w:t>
      </w:r>
      <w:r w:rsidR="00767C8B">
        <w:rPr>
          <w:rFonts w:ascii="Times New Roman" w:hAnsi="Times New Roman"/>
        </w:rPr>
        <w:t>ь</w:t>
      </w:r>
      <w:r w:rsidRPr="00A3654B">
        <w:rPr>
          <w:rFonts w:ascii="Times New Roman" w:hAnsi="Times New Roman"/>
        </w:rPr>
        <w:t xml:space="preserve"> перелёт своей делегации</w:t>
      </w:r>
      <w:r w:rsidR="00767C8B">
        <w:rPr>
          <w:rFonts w:ascii="Times New Roman" w:hAnsi="Times New Roman"/>
        </w:rPr>
        <w:t xml:space="preserve"> до г. Сочи и обратно;</w:t>
      </w:r>
    </w:p>
    <w:p w:rsidR="00A3654B" w:rsidRPr="00A3654B" w:rsidRDefault="00A3654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 w:rsidRPr="00A3654B">
        <w:rPr>
          <w:rFonts w:ascii="Times New Roman" w:hAnsi="Times New Roman"/>
        </w:rPr>
        <w:t>оплат</w:t>
      </w:r>
      <w:r w:rsidR="00767C8B">
        <w:rPr>
          <w:rFonts w:ascii="Times New Roman" w:hAnsi="Times New Roman"/>
        </w:rPr>
        <w:t>ить</w:t>
      </w:r>
      <w:r w:rsidRPr="00A3654B">
        <w:rPr>
          <w:rFonts w:ascii="Times New Roman" w:hAnsi="Times New Roman"/>
        </w:rPr>
        <w:t xml:space="preserve"> </w:t>
      </w:r>
      <w:r w:rsidR="00767C8B">
        <w:rPr>
          <w:rFonts w:ascii="Times New Roman" w:hAnsi="Times New Roman"/>
        </w:rPr>
        <w:t xml:space="preserve">или организовать </w:t>
      </w:r>
      <w:r w:rsidRPr="00A3654B">
        <w:rPr>
          <w:rFonts w:ascii="Times New Roman" w:hAnsi="Times New Roman"/>
        </w:rPr>
        <w:t xml:space="preserve">участие в Форуме согласно </w:t>
      </w:r>
      <w:r w:rsidR="00767C8B">
        <w:rPr>
          <w:rFonts w:ascii="Times New Roman" w:hAnsi="Times New Roman"/>
        </w:rPr>
        <w:t>П</w:t>
      </w:r>
      <w:r w:rsidRPr="00A3654B">
        <w:rPr>
          <w:rFonts w:ascii="Times New Roman" w:hAnsi="Times New Roman"/>
        </w:rPr>
        <w:t>акета</w:t>
      </w:r>
      <w:r w:rsidR="00767C8B">
        <w:rPr>
          <w:rFonts w:ascii="Times New Roman" w:hAnsi="Times New Roman"/>
        </w:rPr>
        <w:t xml:space="preserve"> на участие (Приложение № 4);</w:t>
      </w:r>
    </w:p>
    <w:p w:rsidR="00A3654B" w:rsidRPr="00A3654B" w:rsidRDefault="00767C8B" w:rsidP="00A3654B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</w:t>
      </w:r>
      <w:r w:rsidR="00A3654B" w:rsidRPr="00A3654B">
        <w:rPr>
          <w:rFonts w:ascii="Times New Roman" w:hAnsi="Times New Roman"/>
        </w:rPr>
        <w:t>готовит</w:t>
      </w:r>
      <w:r>
        <w:rPr>
          <w:rFonts w:ascii="Times New Roman" w:hAnsi="Times New Roman"/>
        </w:rPr>
        <w:t>ь</w:t>
      </w:r>
      <w:r w:rsidR="00A3654B" w:rsidRPr="00A3654B">
        <w:rPr>
          <w:rFonts w:ascii="Times New Roman" w:hAnsi="Times New Roman"/>
        </w:rPr>
        <w:t xml:space="preserve"> совместно с ТПП Белграда, другими региональными палатами и компаниями  предложения</w:t>
      </w:r>
      <w:r>
        <w:rPr>
          <w:rFonts w:ascii="Times New Roman" w:hAnsi="Times New Roman"/>
        </w:rPr>
        <w:t xml:space="preserve"> по</w:t>
      </w:r>
      <w:r w:rsidR="00A3654B" w:rsidRPr="00A3654B">
        <w:rPr>
          <w:rFonts w:ascii="Times New Roman" w:hAnsi="Times New Roman"/>
        </w:rPr>
        <w:t xml:space="preserve"> прове</w:t>
      </w:r>
      <w:r>
        <w:rPr>
          <w:rFonts w:ascii="Times New Roman" w:hAnsi="Times New Roman"/>
        </w:rPr>
        <w:t>дению</w:t>
      </w:r>
      <w:r w:rsidR="00A3654B" w:rsidRPr="00A3654B">
        <w:rPr>
          <w:rFonts w:ascii="Times New Roman" w:hAnsi="Times New Roman"/>
        </w:rPr>
        <w:t xml:space="preserve">  </w:t>
      </w:r>
      <w:r w:rsidRPr="00D94225">
        <w:rPr>
          <w:rFonts w:ascii="Times New Roman" w:hAnsi="Times New Roman"/>
        </w:rPr>
        <w:t>Международно</w:t>
      </w:r>
      <w:r>
        <w:rPr>
          <w:rFonts w:ascii="Times New Roman" w:hAnsi="Times New Roman"/>
        </w:rPr>
        <w:t>го</w:t>
      </w:r>
      <w:r w:rsidRPr="00D94225">
        <w:rPr>
          <w:rFonts w:ascii="Times New Roman" w:hAnsi="Times New Roman"/>
        </w:rPr>
        <w:t xml:space="preserve"> Бизнес-форум</w:t>
      </w:r>
      <w:r>
        <w:rPr>
          <w:rFonts w:ascii="Times New Roman" w:hAnsi="Times New Roman"/>
        </w:rPr>
        <w:t>а</w:t>
      </w:r>
      <w:r w:rsidRPr="00A3654B">
        <w:rPr>
          <w:rFonts w:ascii="Times New Roman" w:hAnsi="Times New Roman"/>
        </w:rPr>
        <w:t xml:space="preserve"> </w:t>
      </w:r>
      <w:r w:rsidR="00A3654B" w:rsidRPr="00A3654B">
        <w:rPr>
          <w:rFonts w:ascii="Times New Roman" w:hAnsi="Times New Roman"/>
        </w:rPr>
        <w:t>для рассмотрения  на рабочем заседании в Белграде в период с 22 по 24 июля</w:t>
      </w:r>
      <w:r>
        <w:rPr>
          <w:rFonts w:ascii="Times New Roman" w:hAnsi="Times New Roman"/>
        </w:rPr>
        <w:t xml:space="preserve"> 2015 года.</w:t>
      </w:r>
    </w:p>
    <w:p w:rsidR="00EB3423" w:rsidRDefault="00B4557B" w:rsidP="00FA5E2A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Сторон</w:t>
      </w:r>
      <w:r w:rsidR="005C0619">
        <w:rPr>
          <w:sz w:val="22"/>
          <w:szCs w:val="22"/>
        </w:rPr>
        <w:t>а 1 и Сторона 3</w:t>
      </w:r>
      <w:r w:rsidR="00090C8F" w:rsidRPr="00090C8F">
        <w:rPr>
          <w:sz w:val="22"/>
          <w:szCs w:val="22"/>
        </w:rPr>
        <w:t xml:space="preserve"> обязу</w:t>
      </w:r>
      <w:r w:rsidR="005C0619">
        <w:rPr>
          <w:sz w:val="22"/>
          <w:szCs w:val="22"/>
        </w:rPr>
        <w:t>ю</w:t>
      </w:r>
      <w:r w:rsidR="00090C8F" w:rsidRPr="00090C8F">
        <w:rPr>
          <w:sz w:val="22"/>
          <w:szCs w:val="22"/>
        </w:rPr>
        <w:t xml:space="preserve">тся своевременно предоставить </w:t>
      </w:r>
      <w:r w:rsidR="005C0619">
        <w:rPr>
          <w:sz w:val="22"/>
          <w:szCs w:val="22"/>
        </w:rPr>
        <w:t>друг другу</w:t>
      </w:r>
      <w:r w:rsidR="00090C8F" w:rsidRPr="00090C8F">
        <w:rPr>
          <w:sz w:val="22"/>
          <w:szCs w:val="22"/>
        </w:rPr>
        <w:t xml:space="preserve"> полную информацию</w:t>
      </w:r>
      <w:r w:rsidR="00395F63" w:rsidRPr="00395F63">
        <w:rPr>
          <w:sz w:val="22"/>
          <w:szCs w:val="22"/>
        </w:rPr>
        <w:t xml:space="preserve"> </w:t>
      </w:r>
      <w:r w:rsidR="00395F63">
        <w:rPr>
          <w:sz w:val="22"/>
          <w:szCs w:val="22"/>
        </w:rPr>
        <w:t xml:space="preserve">по каждому из </w:t>
      </w:r>
      <w:r w:rsidR="00E709B9">
        <w:rPr>
          <w:sz w:val="22"/>
          <w:szCs w:val="22"/>
        </w:rPr>
        <w:t xml:space="preserve">физических лиц </w:t>
      </w:r>
      <w:r w:rsidR="005C0619">
        <w:rPr>
          <w:sz w:val="22"/>
          <w:szCs w:val="22"/>
        </w:rPr>
        <w:t>участников</w:t>
      </w:r>
      <w:r w:rsidR="00090C8F" w:rsidRPr="00090C8F">
        <w:rPr>
          <w:sz w:val="22"/>
          <w:szCs w:val="22"/>
        </w:rPr>
        <w:t>,</w:t>
      </w:r>
      <w:r w:rsidR="00BC39DA">
        <w:rPr>
          <w:sz w:val="22"/>
          <w:szCs w:val="22"/>
        </w:rPr>
        <w:t xml:space="preserve"> в том числе персональную,</w:t>
      </w:r>
      <w:r w:rsidR="00090C8F" w:rsidRPr="00090C8F">
        <w:rPr>
          <w:sz w:val="22"/>
          <w:szCs w:val="22"/>
        </w:rPr>
        <w:t xml:space="preserve"> необходимую </w:t>
      </w:r>
      <w:r>
        <w:rPr>
          <w:sz w:val="22"/>
          <w:szCs w:val="22"/>
        </w:rPr>
        <w:t>Сторон</w:t>
      </w:r>
      <w:r w:rsidR="005C0619">
        <w:rPr>
          <w:sz w:val="22"/>
          <w:szCs w:val="22"/>
        </w:rPr>
        <w:t>е 2</w:t>
      </w:r>
      <w:r w:rsidR="00E709B9">
        <w:rPr>
          <w:sz w:val="22"/>
          <w:szCs w:val="22"/>
        </w:rPr>
        <w:t xml:space="preserve"> для исполнения настоящего</w:t>
      </w:r>
      <w:r w:rsidR="00FA5E2A">
        <w:rPr>
          <w:sz w:val="22"/>
          <w:szCs w:val="22"/>
        </w:rPr>
        <w:t xml:space="preserve"> Договора.</w:t>
      </w:r>
    </w:p>
    <w:p w:rsidR="00EB3423" w:rsidRPr="001E712A" w:rsidRDefault="00EB3423" w:rsidP="00E9590D">
      <w:pPr>
        <w:jc w:val="both"/>
        <w:rPr>
          <w:b/>
          <w:sz w:val="22"/>
          <w:szCs w:val="22"/>
        </w:rPr>
      </w:pPr>
    </w:p>
    <w:p w:rsidR="00EB3423" w:rsidRPr="002E6C49" w:rsidRDefault="00EB3423" w:rsidP="002E6C49">
      <w:pPr>
        <w:numPr>
          <w:ilvl w:val="0"/>
          <w:numId w:val="1"/>
        </w:numPr>
        <w:jc w:val="center"/>
        <w:rPr>
          <w:b/>
        </w:rPr>
      </w:pPr>
      <w:r w:rsidRPr="002E6C49">
        <w:rPr>
          <w:b/>
        </w:rPr>
        <w:t xml:space="preserve">Стоимость </w:t>
      </w:r>
      <w:r w:rsidR="00662CDD">
        <w:rPr>
          <w:b/>
        </w:rPr>
        <w:t>участия</w:t>
      </w:r>
      <w:r w:rsidR="006031DA">
        <w:rPr>
          <w:b/>
        </w:rPr>
        <w:t xml:space="preserve"> и порядок расчетов</w:t>
      </w:r>
    </w:p>
    <w:p w:rsidR="00FA5E2A" w:rsidRDefault="00FA5E2A" w:rsidP="00B4557B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FA5E2A">
        <w:rPr>
          <w:sz w:val="22"/>
          <w:szCs w:val="22"/>
        </w:rPr>
        <w:t xml:space="preserve">Стоимость участия в </w:t>
      </w:r>
      <w:r>
        <w:rPr>
          <w:sz w:val="22"/>
          <w:szCs w:val="22"/>
        </w:rPr>
        <w:t xml:space="preserve">Международном бизнес-форуме по настоящему договору </w:t>
      </w:r>
      <w:r w:rsidR="005C0619">
        <w:rPr>
          <w:sz w:val="22"/>
          <w:szCs w:val="22"/>
        </w:rPr>
        <w:t>указана в Приложении № 4.</w:t>
      </w:r>
    </w:p>
    <w:p w:rsidR="007A4B35" w:rsidRDefault="00282EEC" w:rsidP="007A4B35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</w:t>
      </w:r>
      <w:r w:rsidR="005C0619">
        <w:rPr>
          <w:sz w:val="22"/>
          <w:szCs w:val="22"/>
        </w:rPr>
        <w:t xml:space="preserve">за участие в Форуме представителей делегации </w:t>
      </w:r>
      <w:r>
        <w:rPr>
          <w:sz w:val="22"/>
          <w:szCs w:val="22"/>
        </w:rPr>
        <w:t>производится</w:t>
      </w:r>
      <w:r w:rsidR="005C0619">
        <w:rPr>
          <w:sz w:val="22"/>
          <w:szCs w:val="22"/>
        </w:rPr>
        <w:t xml:space="preserve"> </w:t>
      </w:r>
      <w:r w:rsidR="00B4557B">
        <w:rPr>
          <w:sz w:val="22"/>
          <w:szCs w:val="22"/>
        </w:rPr>
        <w:t>Сторон</w:t>
      </w:r>
      <w:r w:rsidR="005C0619">
        <w:rPr>
          <w:sz w:val="22"/>
          <w:szCs w:val="22"/>
        </w:rPr>
        <w:t>ой</w:t>
      </w:r>
      <w:r w:rsidR="00B4557B">
        <w:rPr>
          <w:sz w:val="22"/>
          <w:szCs w:val="22"/>
        </w:rPr>
        <w:t xml:space="preserve"> </w:t>
      </w:r>
      <w:r w:rsidR="005C0619">
        <w:rPr>
          <w:sz w:val="22"/>
          <w:szCs w:val="22"/>
        </w:rPr>
        <w:t>3</w:t>
      </w:r>
      <w:r w:rsidR="00FA5E2A" w:rsidRPr="00FA5E2A">
        <w:rPr>
          <w:sz w:val="22"/>
          <w:szCs w:val="22"/>
        </w:rPr>
        <w:t xml:space="preserve"> путем перечисления денежных средс</w:t>
      </w:r>
      <w:r>
        <w:rPr>
          <w:sz w:val="22"/>
          <w:szCs w:val="22"/>
        </w:rPr>
        <w:t xml:space="preserve">тв на расчетный счет </w:t>
      </w:r>
      <w:r w:rsidR="00B4557B">
        <w:rPr>
          <w:sz w:val="22"/>
          <w:szCs w:val="22"/>
        </w:rPr>
        <w:t>Сторон</w:t>
      </w:r>
      <w:r w:rsidR="005C0619">
        <w:rPr>
          <w:sz w:val="22"/>
          <w:szCs w:val="22"/>
        </w:rPr>
        <w:t>ы</w:t>
      </w:r>
      <w:r w:rsidR="00B4557B">
        <w:rPr>
          <w:sz w:val="22"/>
          <w:szCs w:val="22"/>
        </w:rPr>
        <w:t xml:space="preserve"> </w:t>
      </w:r>
      <w:r w:rsidR="005C0619">
        <w:rPr>
          <w:sz w:val="22"/>
          <w:szCs w:val="22"/>
        </w:rPr>
        <w:t>2</w:t>
      </w:r>
      <w:r>
        <w:rPr>
          <w:sz w:val="22"/>
          <w:szCs w:val="22"/>
        </w:rPr>
        <w:t xml:space="preserve"> на основании выставленного счета</w:t>
      </w:r>
      <w:r w:rsidR="005C061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C0619">
        <w:rPr>
          <w:sz w:val="22"/>
          <w:szCs w:val="22"/>
        </w:rPr>
        <w:t>Счет формируется на основании заявки Стороны 3 с указанием количества представителей и выбранного пакета участия</w:t>
      </w:r>
      <w:r>
        <w:rPr>
          <w:sz w:val="22"/>
          <w:szCs w:val="22"/>
        </w:rPr>
        <w:t>.</w:t>
      </w:r>
      <w:r w:rsidR="005C0619">
        <w:rPr>
          <w:sz w:val="22"/>
          <w:szCs w:val="22"/>
        </w:rPr>
        <w:t xml:space="preserve"> По согласованию со Стороной 3 отдельные представители делегации вправе самостоятельно произвести оплату за участие, заключив со Стороной 2 соответствующий договор. </w:t>
      </w:r>
    </w:p>
    <w:p w:rsidR="009A737D" w:rsidRPr="00FA5E2A" w:rsidRDefault="006D5CDA" w:rsidP="00FA5E2A">
      <w:pPr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FA5E2A">
        <w:rPr>
          <w:sz w:val="22"/>
          <w:szCs w:val="22"/>
        </w:rPr>
        <w:t>Одностороннее изменени</w:t>
      </w:r>
      <w:r w:rsidR="00FA5E2A" w:rsidRPr="00FA5E2A">
        <w:rPr>
          <w:sz w:val="22"/>
          <w:szCs w:val="22"/>
        </w:rPr>
        <w:t>е стоимости участия в Международном бизнес-форуме</w:t>
      </w:r>
      <w:r w:rsidRPr="00FA5E2A">
        <w:rPr>
          <w:sz w:val="22"/>
          <w:szCs w:val="22"/>
        </w:rPr>
        <w:t>, даже в случае незначительного изменения программы, не допускается.</w:t>
      </w:r>
    </w:p>
    <w:p w:rsidR="003A57AA" w:rsidRPr="003A57AA" w:rsidRDefault="003A57AA" w:rsidP="003A57AA">
      <w:pPr>
        <w:jc w:val="both"/>
        <w:rPr>
          <w:b/>
          <w:sz w:val="22"/>
          <w:szCs w:val="22"/>
        </w:rPr>
      </w:pPr>
    </w:p>
    <w:p w:rsidR="000151A4" w:rsidRPr="00560A50" w:rsidRDefault="00795783" w:rsidP="00560A5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</w:t>
      </w:r>
      <w:r w:rsidR="00EB3423" w:rsidRPr="002E6C49">
        <w:rPr>
          <w:b/>
        </w:rPr>
        <w:t>торо</w:t>
      </w:r>
      <w:r w:rsidR="00A16E45">
        <w:rPr>
          <w:b/>
        </w:rPr>
        <w:t>н.</w:t>
      </w:r>
    </w:p>
    <w:p w:rsidR="00282EEC" w:rsidRPr="00282EEC" w:rsidRDefault="00282EEC" w:rsidP="00282EEC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 w:rsidRPr="00282EEC">
        <w:rPr>
          <w:sz w:val="22"/>
          <w:szCs w:val="22"/>
        </w:rPr>
        <w:t>Стороны несут ответственность в соответствии с нормами действующего законодательства Российской Федерации</w:t>
      </w:r>
      <w:r w:rsidR="007D61CB">
        <w:rPr>
          <w:sz w:val="22"/>
          <w:szCs w:val="22"/>
        </w:rPr>
        <w:t xml:space="preserve"> и международного законодательства</w:t>
      </w:r>
      <w:r w:rsidRPr="00282EEC">
        <w:rPr>
          <w:sz w:val="22"/>
          <w:szCs w:val="22"/>
        </w:rPr>
        <w:t>.</w:t>
      </w:r>
    </w:p>
    <w:p w:rsidR="00282EEC" w:rsidRPr="00C96B53" w:rsidRDefault="007D61CB" w:rsidP="00282EEC">
      <w:pPr>
        <w:numPr>
          <w:ilvl w:val="1"/>
          <w:numId w:val="1"/>
        </w:numPr>
        <w:tabs>
          <w:tab w:val="num" w:pos="540"/>
        </w:tabs>
        <w:ind w:left="540" w:hanging="540"/>
        <w:jc w:val="both"/>
      </w:pPr>
      <w:r>
        <w:rPr>
          <w:sz w:val="22"/>
          <w:szCs w:val="22"/>
        </w:rPr>
        <w:t>Стороны несут ответственность за неразглашение персональной и конфиденциальной информации в соответствии с нормами российского и международного права</w:t>
      </w:r>
      <w:r w:rsidR="00282EEC" w:rsidRPr="00C96B53">
        <w:rPr>
          <w:sz w:val="22"/>
          <w:szCs w:val="22"/>
        </w:rPr>
        <w:t>.</w:t>
      </w:r>
    </w:p>
    <w:p w:rsidR="00EB3423" w:rsidRDefault="00EB3423"/>
    <w:p w:rsidR="007B4704" w:rsidRDefault="00EB3423" w:rsidP="007B4704">
      <w:pPr>
        <w:numPr>
          <w:ilvl w:val="0"/>
          <w:numId w:val="1"/>
        </w:numPr>
        <w:jc w:val="center"/>
        <w:rPr>
          <w:b/>
        </w:rPr>
      </w:pPr>
      <w:r w:rsidRPr="002E6C49">
        <w:rPr>
          <w:b/>
        </w:rPr>
        <w:t>Срок действия Договора</w:t>
      </w:r>
    </w:p>
    <w:p w:rsidR="007B4704" w:rsidRPr="00A87F62" w:rsidRDefault="0099668F" w:rsidP="00410002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A32234">
        <w:rPr>
          <w:sz w:val="22"/>
          <w:szCs w:val="22"/>
        </w:rPr>
        <w:t xml:space="preserve">Настоящий Договор вступает в силу с момента его подписания и действует до </w:t>
      </w:r>
      <w:r w:rsidR="00FC0838">
        <w:rPr>
          <w:sz w:val="22"/>
          <w:szCs w:val="22"/>
        </w:rPr>
        <w:t>вып</w:t>
      </w:r>
      <w:r w:rsidR="006D78BF">
        <w:rPr>
          <w:sz w:val="22"/>
          <w:szCs w:val="22"/>
        </w:rPr>
        <w:t>олнения С</w:t>
      </w:r>
      <w:r w:rsidR="00FC0838">
        <w:rPr>
          <w:sz w:val="22"/>
          <w:szCs w:val="22"/>
        </w:rPr>
        <w:t>торонами всех взятых на себя обяз</w:t>
      </w:r>
      <w:r w:rsidR="007B4704">
        <w:rPr>
          <w:sz w:val="22"/>
          <w:szCs w:val="22"/>
        </w:rPr>
        <w:t>ательств по настоящему Договору.</w:t>
      </w:r>
    </w:p>
    <w:p w:rsidR="00996F9F" w:rsidRDefault="0099668F" w:rsidP="006D78BF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996F9F">
        <w:rPr>
          <w:sz w:val="22"/>
          <w:szCs w:val="22"/>
        </w:rPr>
        <w:t xml:space="preserve">Настоящий Договор может быть </w:t>
      </w:r>
      <w:r w:rsidR="00FC0838" w:rsidRPr="00996F9F">
        <w:rPr>
          <w:sz w:val="22"/>
          <w:szCs w:val="22"/>
        </w:rPr>
        <w:t xml:space="preserve">изменен или </w:t>
      </w:r>
      <w:r w:rsidRPr="00996F9F">
        <w:rPr>
          <w:sz w:val="22"/>
          <w:szCs w:val="22"/>
        </w:rPr>
        <w:t xml:space="preserve">расторгнут досрочно по взаимному соглашению Сторон путем подписания Дополнительного соглашения к Договору. </w:t>
      </w:r>
    </w:p>
    <w:p w:rsidR="00FC0838" w:rsidRDefault="0099668F" w:rsidP="006D78BF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996F9F">
        <w:rPr>
          <w:sz w:val="22"/>
          <w:szCs w:val="22"/>
        </w:rPr>
        <w:t>Прекр</w:t>
      </w:r>
      <w:r w:rsidR="00FC0838" w:rsidRPr="00996F9F">
        <w:rPr>
          <w:sz w:val="22"/>
          <w:szCs w:val="22"/>
        </w:rPr>
        <w:t>ащение Договора не освобождает С</w:t>
      </w:r>
      <w:r w:rsidRPr="00996F9F">
        <w:rPr>
          <w:sz w:val="22"/>
          <w:szCs w:val="22"/>
        </w:rPr>
        <w:t xml:space="preserve">тороны от выполнения своих обязательств, возникших </w:t>
      </w:r>
      <w:r w:rsidR="00FC0838" w:rsidRPr="00996F9F">
        <w:rPr>
          <w:sz w:val="22"/>
          <w:szCs w:val="22"/>
        </w:rPr>
        <w:t>из настоящего</w:t>
      </w:r>
      <w:r w:rsidRPr="00996F9F">
        <w:rPr>
          <w:sz w:val="22"/>
          <w:szCs w:val="22"/>
        </w:rPr>
        <w:t xml:space="preserve"> Договора.</w:t>
      </w:r>
    </w:p>
    <w:p w:rsidR="00282EEC" w:rsidRDefault="00282EEC" w:rsidP="00282EEC">
      <w:pPr>
        <w:tabs>
          <w:tab w:val="num" w:pos="574"/>
        </w:tabs>
        <w:ind w:left="540"/>
        <w:jc w:val="both"/>
        <w:rPr>
          <w:sz w:val="22"/>
          <w:szCs w:val="22"/>
        </w:rPr>
      </w:pPr>
    </w:p>
    <w:p w:rsidR="00282EEC" w:rsidRPr="00282EEC" w:rsidRDefault="00282EEC" w:rsidP="00282EEC">
      <w:pPr>
        <w:numPr>
          <w:ilvl w:val="0"/>
          <w:numId w:val="1"/>
        </w:numPr>
        <w:tabs>
          <w:tab w:val="num" w:pos="574"/>
        </w:tabs>
        <w:jc w:val="center"/>
        <w:rPr>
          <w:b/>
        </w:rPr>
      </w:pPr>
      <w:r>
        <w:rPr>
          <w:b/>
        </w:rPr>
        <w:t>Порядок решения споров</w:t>
      </w:r>
    </w:p>
    <w:p w:rsidR="00282EEC" w:rsidRPr="00282EEC" w:rsidRDefault="00282EEC" w:rsidP="00282EEC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282EEC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82EEC" w:rsidRPr="00282EEC" w:rsidRDefault="00282EEC" w:rsidP="00282EEC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282EEC">
        <w:rPr>
          <w:sz w:val="22"/>
          <w:szCs w:val="22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Московский арбитражный суд.</w:t>
      </w:r>
    </w:p>
    <w:p w:rsidR="00282EEC" w:rsidRDefault="00282EEC" w:rsidP="00282EEC">
      <w:pPr>
        <w:tabs>
          <w:tab w:val="num" w:pos="574"/>
        </w:tabs>
        <w:spacing w:before="120"/>
        <w:jc w:val="both"/>
        <w:rPr>
          <w:sz w:val="22"/>
          <w:szCs w:val="22"/>
        </w:rPr>
      </w:pPr>
    </w:p>
    <w:p w:rsidR="007D61CB" w:rsidRPr="00282EEC" w:rsidRDefault="007D61CB" w:rsidP="00282EEC">
      <w:pPr>
        <w:tabs>
          <w:tab w:val="num" w:pos="574"/>
        </w:tabs>
        <w:spacing w:before="120"/>
        <w:jc w:val="both"/>
        <w:rPr>
          <w:sz w:val="22"/>
          <w:szCs w:val="22"/>
        </w:rPr>
      </w:pPr>
    </w:p>
    <w:p w:rsidR="00282EEC" w:rsidRPr="00282EEC" w:rsidRDefault="00282EEC" w:rsidP="00282EEC">
      <w:pPr>
        <w:numPr>
          <w:ilvl w:val="0"/>
          <w:numId w:val="1"/>
        </w:numPr>
        <w:tabs>
          <w:tab w:val="num" w:pos="574"/>
        </w:tabs>
        <w:jc w:val="center"/>
        <w:rPr>
          <w:b/>
        </w:rPr>
      </w:pPr>
      <w:r w:rsidRPr="00282EEC">
        <w:rPr>
          <w:b/>
        </w:rPr>
        <w:t xml:space="preserve">Форс-мажорные обстоятельства </w:t>
      </w:r>
    </w:p>
    <w:p w:rsidR="00282EEC" w:rsidRDefault="00282EEC" w:rsidP="00282EEC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282EEC">
        <w:rPr>
          <w:sz w:val="22"/>
          <w:szCs w:val="22"/>
        </w:rPr>
        <w:t>Стороны освобождаются от ответственности в случае наступления форс-мажорных обстоятельств, под которыми подразумеваются обстоятельства, которые не соответствуют нормальному развитию событий, и которые нельзя предвидеть заранее, в частности, в момент подписания настоящего Договора.</w:t>
      </w:r>
    </w:p>
    <w:p w:rsidR="00282EEC" w:rsidRDefault="00282EEC" w:rsidP="00282EEC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282EEC">
        <w:rPr>
          <w:sz w:val="22"/>
          <w:szCs w:val="22"/>
        </w:rPr>
        <w:t>Форс-мажорными обстоятельствами по настоящему Договору признаются следующие события: война и военные действия, мобилизация, забастовки, террористические акты, эпидемии, пожары, аварии и стихийные бедствия, действия власти, имеющие влияние на исполнение обязательств по настоящему Договору. Все другие события и обстоятельства, по которым Арбитражный суд признает и объявит форс-мажорными.</w:t>
      </w:r>
    </w:p>
    <w:p w:rsidR="00282EEC" w:rsidRPr="00282EEC" w:rsidRDefault="00282EEC" w:rsidP="00282EEC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282EEC">
        <w:rPr>
          <w:sz w:val="22"/>
          <w:szCs w:val="22"/>
        </w:rPr>
        <w:t>Сторона, подвергшаяся действию форс-мажорных обстоятельств, обязана в 2-х дневной срок проинформировать другую Сторону телефонным или телеграфным способом о наступивших обстоятельствах, а также обо всех других обстоятельствах, препятствующих исполнению договорных обязательств.</w:t>
      </w:r>
    </w:p>
    <w:p w:rsidR="000151A4" w:rsidRPr="006D78BF" w:rsidRDefault="000151A4" w:rsidP="006D78BF">
      <w:pPr>
        <w:ind w:left="540"/>
        <w:jc w:val="both"/>
        <w:rPr>
          <w:sz w:val="22"/>
          <w:szCs w:val="22"/>
        </w:rPr>
      </w:pPr>
    </w:p>
    <w:p w:rsidR="00EB3423" w:rsidRDefault="00EB3423" w:rsidP="00D06066">
      <w:pPr>
        <w:numPr>
          <w:ilvl w:val="0"/>
          <w:numId w:val="1"/>
        </w:numPr>
        <w:jc w:val="center"/>
        <w:rPr>
          <w:b/>
        </w:rPr>
      </w:pPr>
      <w:r w:rsidRPr="002E6C49">
        <w:rPr>
          <w:b/>
        </w:rPr>
        <w:t>Заключительные положения</w:t>
      </w:r>
    </w:p>
    <w:p w:rsidR="00B8516C" w:rsidRPr="00A32234" w:rsidRDefault="00B8516C" w:rsidP="00410002">
      <w:pPr>
        <w:numPr>
          <w:ilvl w:val="1"/>
          <w:numId w:val="1"/>
        </w:numPr>
        <w:tabs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A32234">
        <w:rPr>
          <w:sz w:val="22"/>
          <w:szCs w:val="22"/>
        </w:rPr>
        <w:t>Все документ</w:t>
      </w:r>
      <w:r w:rsidR="006D78BF">
        <w:rPr>
          <w:sz w:val="22"/>
          <w:szCs w:val="22"/>
        </w:rPr>
        <w:t>ы, принимаемые и подписываемые С</w:t>
      </w:r>
      <w:r w:rsidRPr="00A32234">
        <w:rPr>
          <w:sz w:val="22"/>
          <w:szCs w:val="22"/>
        </w:rPr>
        <w:t>торонами во исполнение настоящего Договора, являются приложениями к настоящему Договору и составляют неотъемлемую его часть.</w:t>
      </w:r>
    </w:p>
    <w:p w:rsidR="00BC13EA" w:rsidRPr="00A32234" w:rsidRDefault="00B8516C" w:rsidP="006D78BF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A3223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 Сторон.</w:t>
      </w:r>
    </w:p>
    <w:p w:rsidR="00B8516C" w:rsidRDefault="00B8516C" w:rsidP="006D78BF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A32234">
        <w:rPr>
          <w:sz w:val="22"/>
          <w:szCs w:val="22"/>
        </w:rPr>
        <w:t xml:space="preserve">Стороны информируют друг друга обо всех изменениях в своих юридических адресах, банковских реквизитах, а также номерах телефонов не позднее, чем в течение 3 (трех) </w:t>
      </w:r>
      <w:r w:rsidR="00996F9F">
        <w:rPr>
          <w:sz w:val="22"/>
          <w:szCs w:val="22"/>
        </w:rPr>
        <w:t>рабочи</w:t>
      </w:r>
      <w:r w:rsidRPr="00A32234">
        <w:rPr>
          <w:sz w:val="22"/>
          <w:szCs w:val="22"/>
        </w:rPr>
        <w:t>х дней после такого изменения.</w:t>
      </w:r>
    </w:p>
    <w:p w:rsidR="00B8516C" w:rsidRPr="00996F9F" w:rsidRDefault="00B8516C" w:rsidP="006D78BF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996F9F">
        <w:rPr>
          <w:sz w:val="22"/>
          <w:szCs w:val="22"/>
        </w:rPr>
        <w:t>Настоящий Договор составлен в двух экземплярах по одному для каждой стороны, каждый из которых имеет одинаковую юридическую силу.</w:t>
      </w:r>
    </w:p>
    <w:p w:rsidR="00D06066" w:rsidRDefault="00D06066" w:rsidP="00BC13EA">
      <w:pPr>
        <w:jc w:val="both"/>
        <w:rPr>
          <w:sz w:val="22"/>
          <w:szCs w:val="22"/>
        </w:rPr>
      </w:pPr>
    </w:p>
    <w:p w:rsidR="00D06066" w:rsidRDefault="00642A78" w:rsidP="00D0606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</w:t>
      </w:r>
      <w:r w:rsidR="00D06066" w:rsidRPr="009A737D">
        <w:rPr>
          <w:b/>
        </w:rPr>
        <w:t>дреса и реквизиты Сторон</w:t>
      </w:r>
    </w:p>
    <w:p w:rsidR="00D06066" w:rsidRPr="009A737D" w:rsidRDefault="00D06066" w:rsidP="00D0606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583D32" w:rsidRPr="0009540B" w:rsidTr="00EF52AC">
        <w:trPr>
          <w:trHeight w:val="999"/>
        </w:trPr>
        <w:tc>
          <w:tcPr>
            <w:tcW w:w="4785" w:type="dxa"/>
          </w:tcPr>
          <w:p w:rsidR="00583D32" w:rsidRPr="003035A8" w:rsidRDefault="00B4557B" w:rsidP="000151A4">
            <w:r>
              <w:rPr>
                <w:b/>
              </w:rPr>
              <w:t>Сторона 1</w:t>
            </w:r>
            <w:r w:rsidR="00583D32" w:rsidRPr="003035A8">
              <w:t>:</w:t>
            </w:r>
          </w:p>
          <w:p w:rsidR="00FA71C3" w:rsidRPr="008747FB" w:rsidRDefault="00FA71C3" w:rsidP="00FA71C3">
            <w:pPr>
              <w:rPr>
                <w:b/>
                <w:lang w:eastAsia="en-US"/>
              </w:rPr>
            </w:pPr>
            <w:r w:rsidRPr="008747FB">
              <w:rPr>
                <w:b/>
                <w:lang w:eastAsia="en-US"/>
              </w:rPr>
              <w:t>Региональная общественная организация содействия охране окружающей среды  «Живая Планета»</w:t>
            </w:r>
          </w:p>
          <w:p w:rsidR="00FA71C3" w:rsidRPr="00FA71C3" w:rsidRDefault="00FA71C3" w:rsidP="00FA71C3">
            <w:pPr>
              <w:outlineLvl w:val="7"/>
            </w:pPr>
            <w:r w:rsidRPr="00FA71C3">
              <w:t>ИНН 7729441550 / КПП 772901001</w:t>
            </w:r>
          </w:p>
          <w:p w:rsidR="00FA71C3" w:rsidRPr="00FA71C3" w:rsidRDefault="00FA71C3" w:rsidP="00FA71C3">
            <w:pPr>
              <w:rPr>
                <w:lang w:eastAsia="en-US"/>
              </w:rPr>
            </w:pPr>
            <w:r w:rsidRPr="00FA71C3">
              <w:rPr>
                <w:lang w:eastAsia="en-US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619, г"/>
              </w:smartTagPr>
              <w:r w:rsidRPr="00FA71C3">
                <w:rPr>
                  <w:lang w:eastAsia="en-US"/>
                </w:rPr>
                <w:t>119619, г</w:t>
              </w:r>
            </w:smartTag>
            <w:r w:rsidRPr="00FA71C3">
              <w:rPr>
                <w:lang w:eastAsia="en-US"/>
              </w:rPr>
              <w:t>. Москва, ул.</w:t>
            </w:r>
            <w:r w:rsidRPr="00FA71C3">
              <w:rPr>
                <w:lang w:val="en-US" w:eastAsia="en-US"/>
              </w:rPr>
              <w:t> </w:t>
            </w:r>
            <w:r w:rsidRPr="00FA71C3">
              <w:rPr>
                <w:lang w:eastAsia="en-US"/>
              </w:rPr>
              <w:t>Производственная, д. 6, стр. 14</w:t>
            </w:r>
          </w:p>
          <w:p w:rsidR="00FA71C3" w:rsidRPr="00FA71C3" w:rsidRDefault="00FA71C3" w:rsidP="00FA71C3">
            <w:pPr>
              <w:rPr>
                <w:lang w:eastAsia="en-US"/>
              </w:rPr>
            </w:pPr>
            <w:r w:rsidRPr="00FA71C3">
              <w:rPr>
                <w:lang w:eastAsia="en-US"/>
              </w:rPr>
              <w:t>Почтовый адрес: 119049, Москва, ул. Мытная, д.1, стр.1, офис 111</w:t>
            </w:r>
          </w:p>
          <w:p w:rsidR="00FA71C3" w:rsidRPr="00FA71C3" w:rsidRDefault="00FA71C3" w:rsidP="00FA71C3">
            <w:pPr>
              <w:rPr>
                <w:lang w:eastAsia="en-US"/>
              </w:rPr>
            </w:pPr>
            <w:r w:rsidRPr="00FA71C3">
              <w:rPr>
                <w:lang w:eastAsia="en-US"/>
              </w:rPr>
              <w:t>Тел./ф. (495) 981-12-85 / 86</w:t>
            </w:r>
          </w:p>
          <w:p w:rsidR="00FA71C3" w:rsidRPr="00FA71C3" w:rsidRDefault="00FA71C3" w:rsidP="00FA71C3">
            <w:pPr>
              <w:rPr>
                <w:lang w:eastAsia="en-US"/>
              </w:rPr>
            </w:pPr>
          </w:p>
          <w:p w:rsidR="00FA71C3" w:rsidRPr="00FA71C3" w:rsidRDefault="00FA71C3" w:rsidP="00FA71C3">
            <w:pPr>
              <w:rPr>
                <w:lang w:eastAsia="en-US"/>
              </w:rPr>
            </w:pPr>
            <w:r w:rsidRPr="00FA71C3">
              <w:rPr>
                <w:lang w:eastAsia="en-US"/>
              </w:rPr>
              <w:t>р/с 40703810800000015114</w:t>
            </w:r>
          </w:p>
          <w:p w:rsidR="00FA71C3" w:rsidRPr="00FA71C3" w:rsidRDefault="00FA71C3" w:rsidP="00FA71C3">
            <w:pPr>
              <w:rPr>
                <w:lang w:eastAsia="en-US"/>
              </w:rPr>
            </w:pPr>
            <w:r w:rsidRPr="00FA71C3">
              <w:rPr>
                <w:lang w:eastAsia="en-US"/>
              </w:rPr>
              <w:t>в Банке ЗЕНИТ (ОАО) г. Москва</w:t>
            </w:r>
          </w:p>
          <w:p w:rsidR="00FA71C3" w:rsidRPr="00FA71C3" w:rsidRDefault="00FA71C3" w:rsidP="00FA71C3">
            <w:pPr>
              <w:rPr>
                <w:lang w:eastAsia="en-US"/>
              </w:rPr>
            </w:pPr>
            <w:r w:rsidRPr="00FA71C3">
              <w:rPr>
                <w:lang w:eastAsia="en-US"/>
              </w:rPr>
              <w:t>к/с 30101810000000000272</w:t>
            </w:r>
          </w:p>
          <w:p w:rsidR="00FA71C3" w:rsidRPr="00FA71C3" w:rsidRDefault="00FA71C3" w:rsidP="00FA71C3">
            <w:r w:rsidRPr="00FA71C3">
              <w:t>БИК 044525272</w:t>
            </w:r>
          </w:p>
          <w:p w:rsidR="00FA71C3" w:rsidRPr="00FA71C3" w:rsidRDefault="00FA71C3" w:rsidP="00FA71C3"/>
          <w:p w:rsidR="00FA71C3" w:rsidRPr="00FA71C3" w:rsidRDefault="00FA71C3" w:rsidP="00FA71C3">
            <w:r w:rsidRPr="00FA71C3">
              <w:t>Исполнительный директор</w:t>
            </w:r>
          </w:p>
          <w:p w:rsidR="00FA71C3" w:rsidRPr="00FA71C3" w:rsidRDefault="00FA71C3" w:rsidP="00FA71C3"/>
          <w:p w:rsidR="00FA71C3" w:rsidRPr="00FA71C3" w:rsidRDefault="00FA71C3" w:rsidP="00FA71C3">
            <w:r w:rsidRPr="00FA71C3">
              <w:t xml:space="preserve">____________________ Н.В. Липинская </w:t>
            </w:r>
          </w:p>
          <w:p w:rsidR="00FA71C3" w:rsidRPr="00FA71C3" w:rsidRDefault="00FA71C3" w:rsidP="00FA71C3">
            <w:r w:rsidRPr="00FA71C3">
              <w:t>МП</w:t>
            </w:r>
          </w:p>
          <w:p w:rsidR="00FA71C3" w:rsidRPr="00FA71C3" w:rsidRDefault="00FA71C3" w:rsidP="00FA71C3"/>
          <w:p w:rsidR="00A5334E" w:rsidRDefault="00A5334E" w:rsidP="00E35175">
            <w:pPr>
              <w:rPr>
                <w:sz w:val="22"/>
                <w:szCs w:val="22"/>
                <w:lang w:val="en-US"/>
              </w:rPr>
            </w:pPr>
          </w:p>
          <w:p w:rsidR="003C40C4" w:rsidRDefault="007D61CB" w:rsidP="00E35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Сторона 3:</w:t>
            </w:r>
          </w:p>
          <w:p w:rsidR="007D61CB" w:rsidRDefault="007D61CB" w:rsidP="00E35175">
            <w:pPr>
              <w:rPr>
                <w:sz w:val="22"/>
                <w:szCs w:val="22"/>
              </w:rPr>
            </w:pPr>
          </w:p>
          <w:p w:rsidR="0052354F" w:rsidRDefault="0052354F" w:rsidP="00E35175">
            <w:pPr>
              <w:rPr>
                <w:sz w:val="22"/>
                <w:szCs w:val="22"/>
                <w:lang w:val="en-US"/>
              </w:rPr>
            </w:pPr>
          </w:p>
          <w:p w:rsidR="003C40C4" w:rsidRPr="003C40C4" w:rsidRDefault="0052354F" w:rsidP="00E351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Подписано ____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______ г.</w:t>
            </w:r>
          </w:p>
        </w:tc>
        <w:tc>
          <w:tcPr>
            <w:tcW w:w="4962" w:type="dxa"/>
          </w:tcPr>
          <w:p w:rsidR="00583D32" w:rsidRPr="007D61CB" w:rsidRDefault="000151A4" w:rsidP="00583D32">
            <w:pPr>
              <w:jc w:val="both"/>
              <w:rPr>
                <w:b/>
              </w:rPr>
            </w:pPr>
            <w:r w:rsidRPr="0052354F">
              <w:rPr>
                <w:b/>
              </w:rPr>
              <w:lastRenderedPageBreak/>
              <w:t xml:space="preserve">                  </w:t>
            </w:r>
            <w:r w:rsidR="00B4557B">
              <w:rPr>
                <w:b/>
              </w:rPr>
              <w:t>Сторона 2</w:t>
            </w:r>
            <w:r w:rsidR="00583D32" w:rsidRPr="007D61CB">
              <w:rPr>
                <w:b/>
              </w:rPr>
              <w:t xml:space="preserve">: </w:t>
            </w:r>
          </w:p>
          <w:p w:rsidR="007D61CB" w:rsidRPr="007D61CB" w:rsidRDefault="007D61CB" w:rsidP="007D61CB">
            <w:pPr>
              <w:pStyle w:val="BodyTextIndent2"/>
              <w:rPr>
                <w:b/>
                <w:spacing w:val="-3"/>
              </w:rPr>
            </w:pPr>
            <w:r w:rsidRPr="007D61CB">
              <w:rPr>
                <w:b/>
              </w:rPr>
              <w:t>ООО «Сербский Торговый Дом»</w:t>
            </w:r>
          </w:p>
          <w:p w:rsidR="007D61CB" w:rsidRP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  <w:r w:rsidRPr="007D61CB">
              <w:rPr>
                <w:color w:val="000000"/>
              </w:rPr>
              <w:t>119270, гор. Москва, Лужнецкая набережная, дом 2/4, стр. 3А, офис 102</w:t>
            </w:r>
          </w:p>
          <w:p w:rsidR="007D61CB" w:rsidRP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  <w:rPr>
                <w:color w:val="000000"/>
              </w:rPr>
            </w:pPr>
            <w:r w:rsidRPr="007D61CB">
              <w:rPr>
                <w:color w:val="000000"/>
              </w:rPr>
              <w:t xml:space="preserve">Фактический и почтовый адрес: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7D61CB">
                <w:rPr>
                  <w:color w:val="000000"/>
                </w:rPr>
                <w:t>119049, г</w:t>
              </w:r>
            </w:smartTag>
            <w:r w:rsidRPr="007D61CB">
              <w:rPr>
                <w:color w:val="000000"/>
              </w:rPr>
              <w:t>.Москва, ул.Мытная, д.1, стр.1, офис 111</w:t>
            </w:r>
          </w:p>
          <w:p w:rsidR="007D61CB" w:rsidRP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  <w:rPr>
                <w:color w:val="000000"/>
              </w:rPr>
            </w:pPr>
            <w:r w:rsidRPr="007D61CB">
              <w:rPr>
                <w:color w:val="000000"/>
              </w:rPr>
              <w:t>ИНН 7704316420 КПП 770401001</w:t>
            </w:r>
          </w:p>
          <w:p w:rsidR="007D61CB" w:rsidRP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  <w:rPr>
                <w:color w:val="000000"/>
              </w:rPr>
            </w:pPr>
            <w:r w:rsidRPr="007D61CB">
              <w:rPr>
                <w:color w:val="000000"/>
              </w:rPr>
              <w:t xml:space="preserve">ОГРН 1157746434581 </w:t>
            </w:r>
          </w:p>
          <w:p w:rsid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</w:pPr>
          </w:p>
          <w:p w:rsidR="007D61CB" w:rsidRP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  <w:rPr>
                <w:color w:val="000000"/>
              </w:rPr>
            </w:pPr>
            <w:r w:rsidRPr="007D61CB">
              <w:t>р\с № 40702978400000032095 в банке Банк ВТБ 24 (ПАО)</w:t>
            </w:r>
            <w:r w:rsidRPr="007D61CB">
              <w:rPr>
                <w:color w:val="000000"/>
              </w:rPr>
              <w:t xml:space="preserve"> БИК 044525716</w:t>
            </w:r>
          </w:p>
          <w:p w:rsidR="007D61CB" w:rsidRP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  <w:rPr>
                <w:color w:val="000000"/>
              </w:rPr>
            </w:pPr>
            <w:r w:rsidRPr="007D61CB">
              <w:rPr>
                <w:color w:val="000000"/>
              </w:rPr>
              <w:t>к/сч 30101810100000000716</w:t>
            </w:r>
          </w:p>
          <w:p w:rsidR="007D61CB" w:rsidRPr="007D61CB" w:rsidRDefault="007D61CB" w:rsidP="007D61CB">
            <w:pPr>
              <w:widowControl w:val="0"/>
              <w:autoSpaceDE w:val="0"/>
              <w:autoSpaceDN w:val="0"/>
              <w:adjustRightInd w:val="0"/>
              <w:spacing w:line="229" w:lineRule="atLeast"/>
            </w:pPr>
          </w:p>
          <w:p w:rsidR="007D61CB" w:rsidRPr="007D61CB" w:rsidRDefault="007D61CB" w:rsidP="007D61CB">
            <w:r w:rsidRPr="007D61CB">
              <w:t>Генеральный директор</w:t>
            </w:r>
          </w:p>
          <w:p w:rsidR="007D61CB" w:rsidRDefault="007D61CB" w:rsidP="007D61CB">
            <w:pPr>
              <w:pStyle w:val="1"/>
              <w:ind w:left="120"/>
              <w:jc w:val="left"/>
              <w:rPr>
                <w:sz w:val="24"/>
                <w:szCs w:val="24"/>
              </w:rPr>
            </w:pPr>
          </w:p>
          <w:p w:rsidR="007D61CB" w:rsidRPr="007D61CB" w:rsidRDefault="007D61CB" w:rsidP="007D61CB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7D61CB">
              <w:rPr>
                <w:sz w:val="24"/>
                <w:szCs w:val="24"/>
              </w:rPr>
              <w:t>________________/Олейник О.В./</w:t>
            </w:r>
          </w:p>
          <w:p w:rsidR="007D61CB" w:rsidRPr="007D61CB" w:rsidRDefault="007D61CB" w:rsidP="007D61CB">
            <w:pPr>
              <w:pStyle w:val="1"/>
              <w:ind w:left="120"/>
              <w:jc w:val="left"/>
              <w:rPr>
                <w:sz w:val="24"/>
                <w:szCs w:val="24"/>
              </w:rPr>
            </w:pPr>
            <w:r w:rsidRPr="007D61CB">
              <w:rPr>
                <w:sz w:val="24"/>
                <w:szCs w:val="24"/>
              </w:rPr>
              <w:t xml:space="preserve">                  </w:t>
            </w:r>
          </w:p>
          <w:p w:rsidR="007D61CB" w:rsidRPr="007D61CB" w:rsidRDefault="007D61CB" w:rsidP="007D61CB">
            <w:r w:rsidRPr="007D61CB">
              <w:t>М.П.</w:t>
            </w:r>
          </w:p>
          <w:p w:rsidR="00583D32" w:rsidRPr="007D61CB" w:rsidRDefault="00583D32" w:rsidP="00583D32">
            <w:pPr>
              <w:jc w:val="both"/>
            </w:pPr>
          </w:p>
          <w:p w:rsidR="00E63911" w:rsidRPr="007D61CB" w:rsidRDefault="00E639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105D5" w:rsidRPr="007D61CB" w:rsidRDefault="003105D5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63911" w:rsidRPr="0052354F" w:rsidRDefault="00E639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63911" w:rsidRPr="0052354F" w:rsidRDefault="00E639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63911" w:rsidRPr="0052354F" w:rsidRDefault="00E639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63911" w:rsidRPr="0052354F" w:rsidRDefault="00E639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63911" w:rsidRPr="0052354F" w:rsidRDefault="00E639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E63911" w:rsidRPr="0052354F" w:rsidRDefault="00E639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1B7111" w:rsidRPr="0052354F" w:rsidRDefault="001B7111" w:rsidP="00583D3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76174B" w:rsidRPr="0052354F" w:rsidRDefault="0076174B" w:rsidP="007D61CB">
            <w:pPr>
              <w:pStyle w:val="ConsNonforma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51A4" w:rsidRPr="0009540B" w:rsidTr="00EF52AC">
        <w:trPr>
          <w:trHeight w:val="999"/>
        </w:trPr>
        <w:tc>
          <w:tcPr>
            <w:tcW w:w="4785" w:type="dxa"/>
          </w:tcPr>
          <w:p w:rsidR="000151A4" w:rsidRPr="0070050A" w:rsidRDefault="000151A4" w:rsidP="00E35175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0151A4" w:rsidRPr="007D61CB" w:rsidRDefault="000151A4" w:rsidP="00583D32">
            <w:pPr>
              <w:jc w:val="both"/>
              <w:rPr>
                <w:b/>
              </w:rPr>
            </w:pPr>
          </w:p>
        </w:tc>
      </w:tr>
    </w:tbl>
    <w:p w:rsidR="003634F6" w:rsidRDefault="003634F6" w:rsidP="000D2110">
      <w:pPr>
        <w:jc w:val="right"/>
        <w:rPr>
          <w:sz w:val="22"/>
          <w:szCs w:val="22"/>
        </w:rPr>
      </w:pPr>
    </w:p>
    <w:p w:rsidR="003634F6" w:rsidRDefault="003634F6" w:rsidP="000D2110">
      <w:pPr>
        <w:jc w:val="right"/>
        <w:rPr>
          <w:sz w:val="22"/>
          <w:szCs w:val="22"/>
        </w:rPr>
      </w:pPr>
    </w:p>
    <w:p w:rsidR="003634F6" w:rsidRDefault="003634F6" w:rsidP="000D2110">
      <w:pPr>
        <w:jc w:val="right"/>
        <w:rPr>
          <w:sz w:val="22"/>
          <w:szCs w:val="22"/>
        </w:rPr>
      </w:pPr>
    </w:p>
    <w:p w:rsidR="003634F6" w:rsidRDefault="003634F6" w:rsidP="000D2110">
      <w:pPr>
        <w:jc w:val="right"/>
        <w:rPr>
          <w:sz w:val="22"/>
          <w:szCs w:val="22"/>
        </w:rPr>
      </w:pPr>
    </w:p>
    <w:p w:rsidR="003634F6" w:rsidRDefault="003634F6" w:rsidP="000D2110">
      <w:pPr>
        <w:jc w:val="right"/>
        <w:rPr>
          <w:sz w:val="22"/>
          <w:szCs w:val="22"/>
        </w:rPr>
      </w:pPr>
    </w:p>
    <w:p w:rsidR="003634F6" w:rsidRDefault="003634F6" w:rsidP="000D2110">
      <w:pPr>
        <w:jc w:val="right"/>
        <w:rPr>
          <w:sz w:val="22"/>
          <w:szCs w:val="22"/>
        </w:rPr>
      </w:pPr>
    </w:p>
    <w:p w:rsidR="003634F6" w:rsidRDefault="003634F6" w:rsidP="000D2110">
      <w:pPr>
        <w:jc w:val="right"/>
        <w:rPr>
          <w:sz w:val="22"/>
          <w:szCs w:val="22"/>
        </w:rPr>
      </w:pPr>
    </w:p>
    <w:p w:rsidR="003634F6" w:rsidRDefault="003634F6" w:rsidP="000D2110">
      <w:pPr>
        <w:jc w:val="right"/>
        <w:rPr>
          <w:sz w:val="22"/>
          <w:szCs w:val="22"/>
        </w:rPr>
      </w:pPr>
    </w:p>
    <w:p w:rsidR="003634F6" w:rsidRPr="007D61CB" w:rsidRDefault="003634F6" w:rsidP="000D2110">
      <w:pPr>
        <w:jc w:val="right"/>
        <w:rPr>
          <w:sz w:val="22"/>
          <w:szCs w:val="22"/>
        </w:rPr>
      </w:pPr>
    </w:p>
    <w:p w:rsidR="0076174B" w:rsidRPr="007D61CB" w:rsidRDefault="0076174B">
      <w:pPr>
        <w:rPr>
          <w:sz w:val="22"/>
          <w:szCs w:val="22"/>
        </w:rPr>
      </w:pPr>
      <w:r w:rsidRPr="007D61CB">
        <w:rPr>
          <w:sz w:val="22"/>
          <w:szCs w:val="22"/>
        </w:rPr>
        <w:br w:type="page"/>
      </w:r>
    </w:p>
    <w:p w:rsidR="00847577" w:rsidRDefault="0076174B" w:rsidP="0076174B">
      <w:pPr>
        <w:rPr>
          <w:rFonts w:ascii="Cambria" w:hAnsi="Cambria"/>
          <w:b/>
          <w:color w:val="0070C0"/>
          <w:spacing w:val="12"/>
          <w:sz w:val="36"/>
          <w:szCs w:val="36"/>
        </w:rPr>
      </w:pPr>
      <w:r>
        <w:rPr>
          <w:rFonts w:ascii="Cambria" w:hAnsi="Cambria"/>
          <w:b/>
          <w:color w:val="0070C0"/>
          <w:spacing w:val="12"/>
          <w:sz w:val="36"/>
          <w:szCs w:val="36"/>
        </w:rPr>
        <w:lastRenderedPageBreak/>
        <w:tab/>
      </w:r>
      <w:r>
        <w:rPr>
          <w:rFonts w:ascii="Cambria" w:hAnsi="Cambria"/>
          <w:b/>
          <w:color w:val="0070C0"/>
          <w:spacing w:val="12"/>
          <w:sz w:val="36"/>
          <w:szCs w:val="36"/>
        </w:rPr>
        <w:tab/>
      </w:r>
      <w:r>
        <w:rPr>
          <w:rFonts w:ascii="Cambria" w:hAnsi="Cambria"/>
          <w:b/>
          <w:color w:val="0070C0"/>
          <w:spacing w:val="12"/>
          <w:sz w:val="36"/>
          <w:szCs w:val="36"/>
        </w:rPr>
        <w:tab/>
      </w:r>
      <w:r>
        <w:rPr>
          <w:rFonts w:ascii="Cambria" w:hAnsi="Cambria"/>
          <w:b/>
          <w:color w:val="0070C0"/>
          <w:spacing w:val="12"/>
          <w:sz w:val="36"/>
          <w:szCs w:val="36"/>
        </w:rPr>
        <w:tab/>
      </w:r>
    </w:p>
    <w:p w:rsidR="00847577" w:rsidRDefault="0076174B" w:rsidP="00847577">
      <w:pPr>
        <w:jc w:val="right"/>
        <w:rPr>
          <w:spacing w:val="12"/>
          <w:sz w:val="22"/>
          <w:szCs w:val="22"/>
        </w:rPr>
      </w:pPr>
      <w:r w:rsidRPr="0076174B">
        <w:rPr>
          <w:spacing w:val="12"/>
          <w:sz w:val="22"/>
          <w:szCs w:val="22"/>
        </w:rPr>
        <w:t>Приложение № 1</w:t>
      </w:r>
      <w:r w:rsidR="00C96B53">
        <w:rPr>
          <w:spacing w:val="12"/>
          <w:sz w:val="22"/>
          <w:szCs w:val="22"/>
        </w:rPr>
        <w:t xml:space="preserve"> к Договору</w:t>
      </w:r>
    </w:p>
    <w:p w:rsidR="0076174B" w:rsidRDefault="00C96B53" w:rsidP="00847577">
      <w:pPr>
        <w:jc w:val="right"/>
        <w:rPr>
          <w:spacing w:val="12"/>
          <w:sz w:val="22"/>
          <w:szCs w:val="22"/>
        </w:rPr>
      </w:pPr>
      <w:r>
        <w:rPr>
          <w:spacing w:val="12"/>
          <w:sz w:val="22"/>
          <w:szCs w:val="22"/>
        </w:rPr>
        <w:t xml:space="preserve"> № ___ от «____» ______ 2015 г.</w:t>
      </w:r>
    </w:p>
    <w:p w:rsidR="0076174B" w:rsidRDefault="0076174B" w:rsidP="0076174B">
      <w:pPr>
        <w:rPr>
          <w:spacing w:val="12"/>
          <w:sz w:val="22"/>
          <w:szCs w:val="22"/>
        </w:rPr>
      </w:pPr>
    </w:p>
    <w:p w:rsidR="00847577" w:rsidRDefault="00847577" w:rsidP="00847577">
      <w:pPr>
        <w:jc w:val="both"/>
      </w:pPr>
    </w:p>
    <w:p w:rsidR="00847577" w:rsidRDefault="00847577" w:rsidP="00847577">
      <w:pPr>
        <w:jc w:val="both"/>
      </w:pPr>
    </w:p>
    <w:p w:rsidR="00847577" w:rsidRDefault="00847577" w:rsidP="00847577">
      <w:pPr>
        <w:jc w:val="both"/>
      </w:pPr>
    </w:p>
    <w:p w:rsidR="00847577" w:rsidRDefault="00847577" w:rsidP="00847577">
      <w:pPr>
        <w:jc w:val="center"/>
      </w:pPr>
      <w:r>
        <w:t>И</w:t>
      </w:r>
      <w:r w:rsidRPr="00847577">
        <w:t xml:space="preserve">нформация о проделанной работе Стороной 1 и </w:t>
      </w:r>
      <w:r>
        <w:t>С</w:t>
      </w:r>
      <w:r w:rsidRPr="00847577">
        <w:t>тороной 2</w:t>
      </w:r>
    </w:p>
    <w:p w:rsidR="00847577" w:rsidRDefault="00847577" w:rsidP="00847577">
      <w:pPr>
        <w:jc w:val="center"/>
      </w:pPr>
      <w:r>
        <w:t xml:space="preserve">по подготовке и </w:t>
      </w:r>
      <w:r w:rsidRPr="00847577">
        <w:t xml:space="preserve">проведению Международного </w:t>
      </w:r>
      <w:r>
        <w:t>Бизнес-</w:t>
      </w:r>
      <w:r w:rsidRPr="00847577">
        <w:t>форума «Торгово-промышленный потенциал Сербии и России» 21-23 августа 2015 г.:</w:t>
      </w:r>
    </w:p>
    <w:p w:rsidR="00847577" w:rsidRPr="00847577" w:rsidRDefault="00847577" w:rsidP="00847577">
      <w:pPr>
        <w:jc w:val="both"/>
      </w:pPr>
    </w:p>
    <w:p w:rsidR="00847577" w:rsidRPr="00847577" w:rsidRDefault="00847577" w:rsidP="00847577">
      <w:pPr>
        <w:pStyle w:val="ListParagraph"/>
        <w:numPr>
          <w:ilvl w:val="0"/>
          <w:numId w:val="49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47577">
        <w:rPr>
          <w:rFonts w:ascii="Times New Roman" w:hAnsi="Times New Roman"/>
          <w:sz w:val="24"/>
          <w:szCs w:val="24"/>
        </w:rPr>
        <w:t xml:space="preserve">Подготовлено и проведено рабочее совещание </w:t>
      </w:r>
      <w:r w:rsidRPr="00847577">
        <w:rPr>
          <w:rFonts w:ascii="Times New Roman" w:hAnsi="Times New Roman"/>
          <w:b/>
          <w:sz w:val="24"/>
          <w:szCs w:val="24"/>
        </w:rPr>
        <w:t>25 июня 2015 года</w:t>
      </w:r>
      <w:r w:rsidRPr="00847577">
        <w:rPr>
          <w:rFonts w:ascii="Times New Roman" w:hAnsi="Times New Roman"/>
          <w:sz w:val="24"/>
          <w:szCs w:val="24"/>
        </w:rPr>
        <w:t xml:space="preserve"> в Общественной палате РФ с участием членов профильных Комиссий Общественной палаты Российской Федерации, членов Совета Федерации и Депутатов Государственной Думы Федерального Собрания Российской Федерации, 63-х  полномочных представителей регионов и субъектов РФ, руководителей социально ответственных компаний, представителей общественных организаций и движений, представителей региональных и федеральных СМИ. </w:t>
      </w:r>
    </w:p>
    <w:p w:rsidR="00847577" w:rsidRDefault="00847577" w:rsidP="00847577">
      <w:pPr>
        <w:ind w:left="708"/>
        <w:jc w:val="both"/>
      </w:pPr>
      <w:r w:rsidRPr="00847577">
        <w:t>Итог рабочего заседания</w:t>
      </w:r>
      <w:r>
        <w:t xml:space="preserve"> </w:t>
      </w:r>
      <w:r w:rsidRPr="00847577">
        <w:t>-</w:t>
      </w:r>
      <w:r>
        <w:t xml:space="preserve"> </w:t>
      </w:r>
      <w:r w:rsidRPr="00847577">
        <w:t xml:space="preserve">подписание Соглашения между </w:t>
      </w:r>
      <w:r>
        <w:t>Стороной 1</w:t>
      </w:r>
      <w:r w:rsidRPr="00847577">
        <w:t xml:space="preserve"> и </w:t>
      </w:r>
      <w:r>
        <w:t>Стороной 2</w:t>
      </w:r>
      <w:r w:rsidRPr="00847577">
        <w:t xml:space="preserve"> о совместном проведении Международного делового форума «Торгово-промышленный потенциал Сербии и России» 21-23 августа 2015 г.</w:t>
      </w:r>
    </w:p>
    <w:p w:rsidR="00847577" w:rsidRPr="00847577" w:rsidRDefault="00847577" w:rsidP="00847577">
      <w:pPr>
        <w:ind w:left="708"/>
        <w:jc w:val="both"/>
      </w:pPr>
    </w:p>
    <w:p w:rsidR="00847577" w:rsidRDefault="00847577" w:rsidP="00847577">
      <w:pPr>
        <w:pStyle w:val="ListParagraph"/>
        <w:numPr>
          <w:ilvl w:val="0"/>
          <w:numId w:val="49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847577">
        <w:rPr>
          <w:rFonts w:ascii="Times New Roman" w:hAnsi="Times New Roman"/>
          <w:sz w:val="24"/>
          <w:szCs w:val="24"/>
        </w:rPr>
        <w:t>Подготовлено и проведено рабочее  совещание 10 июля 2015 г. с Администрацией г. Сочи. Итог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577">
        <w:rPr>
          <w:rFonts w:ascii="Times New Roman" w:hAnsi="Times New Roman"/>
          <w:sz w:val="24"/>
          <w:szCs w:val="24"/>
        </w:rPr>
        <w:t>- подписание Соглашения о совместном проведении мероприятий в пери</w:t>
      </w:r>
      <w:r>
        <w:rPr>
          <w:rFonts w:ascii="Times New Roman" w:hAnsi="Times New Roman"/>
          <w:sz w:val="24"/>
          <w:szCs w:val="24"/>
        </w:rPr>
        <w:t>од с 21 по 23 августа в г. Сочи,</w:t>
      </w:r>
      <w:r w:rsidRPr="00847577">
        <w:rPr>
          <w:rFonts w:ascii="Times New Roman" w:hAnsi="Times New Roman"/>
          <w:sz w:val="24"/>
          <w:szCs w:val="24"/>
        </w:rPr>
        <w:t xml:space="preserve"> в том числе Международного делового форума «Торгово-промышленный потенциал Сербии и России». Оператором форума назначено ООО «Сербский Торговый Дом»</w:t>
      </w:r>
      <w:r>
        <w:rPr>
          <w:rFonts w:ascii="Times New Roman" w:hAnsi="Times New Roman"/>
          <w:sz w:val="24"/>
          <w:szCs w:val="24"/>
        </w:rPr>
        <w:t>.</w:t>
      </w:r>
    </w:p>
    <w:p w:rsidR="00847577" w:rsidRPr="00847577" w:rsidRDefault="00847577" w:rsidP="00847577">
      <w:pPr>
        <w:pStyle w:val="ListParagraph"/>
        <w:ind w:left="1134"/>
        <w:jc w:val="both"/>
        <w:rPr>
          <w:rFonts w:ascii="Times New Roman" w:hAnsi="Times New Roman"/>
          <w:sz w:val="24"/>
          <w:szCs w:val="24"/>
        </w:rPr>
      </w:pPr>
    </w:p>
    <w:p w:rsidR="00847577" w:rsidRDefault="00847577" w:rsidP="00847577">
      <w:pPr>
        <w:pStyle w:val="ListParagraph"/>
        <w:numPr>
          <w:ilvl w:val="0"/>
          <w:numId w:val="49"/>
        </w:numPr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47577">
        <w:rPr>
          <w:rFonts w:ascii="Times New Roman" w:hAnsi="Times New Roman"/>
          <w:sz w:val="24"/>
          <w:szCs w:val="24"/>
        </w:rPr>
        <w:t>остигнуты договорённости о поддержке проведения Форума с Администрацией Краснодарского края.</w:t>
      </w:r>
    </w:p>
    <w:p w:rsidR="00847577" w:rsidRPr="00847577" w:rsidRDefault="00847577" w:rsidP="00847577">
      <w:pPr>
        <w:pStyle w:val="ListParagraph"/>
        <w:rPr>
          <w:rFonts w:ascii="Times New Roman" w:hAnsi="Times New Roman"/>
          <w:sz w:val="24"/>
          <w:szCs w:val="24"/>
        </w:rPr>
      </w:pPr>
    </w:p>
    <w:p w:rsidR="00847577" w:rsidRPr="00847577" w:rsidRDefault="00847577" w:rsidP="00847577">
      <w:pPr>
        <w:pStyle w:val="ListParagraph"/>
        <w:numPr>
          <w:ilvl w:val="0"/>
          <w:numId w:val="49"/>
        </w:numPr>
        <w:ind w:left="1134" w:hanging="426"/>
        <w:rPr>
          <w:rFonts w:ascii="Times New Roman" w:hAnsi="Times New Roman"/>
          <w:sz w:val="24"/>
          <w:szCs w:val="24"/>
        </w:rPr>
      </w:pPr>
      <w:r w:rsidRPr="00847577">
        <w:rPr>
          <w:rFonts w:ascii="Times New Roman" w:hAnsi="Times New Roman"/>
          <w:sz w:val="24"/>
          <w:szCs w:val="24"/>
        </w:rPr>
        <w:t>Оператором проекта разработан информационный пакет для участников Форума</w:t>
      </w:r>
      <w:r>
        <w:rPr>
          <w:rFonts w:ascii="Times New Roman" w:hAnsi="Times New Roman"/>
          <w:sz w:val="24"/>
          <w:szCs w:val="24"/>
        </w:rPr>
        <w:t>.</w:t>
      </w:r>
    </w:p>
    <w:p w:rsidR="00847577" w:rsidRPr="00847577" w:rsidRDefault="00847577" w:rsidP="00847577">
      <w:pPr>
        <w:jc w:val="both"/>
        <w:rPr>
          <w:spacing w:val="12"/>
        </w:rPr>
      </w:pPr>
    </w:p>
    <w:sectPr w:rsidR="00847577" w:rsidRPr="00847577" w:rsidSect="00D43EB2">
      <w:footerReference w:type="default" r:id="rId8"/>
      <w:pgSz w:w="11906" w:h="16838"/>
      <w:pgMar w:top="540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21" w:rsidRDefault="00460121">
      <w:r>
        <w:separator/>
      </w:r>
    </w:p>
  </w:endnote>
  <w:endnote w:type="continuationSeparator" w:id="0">
    <w:p w:rsidR="00460121" w:rsidRDefault="0046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19" w:rsidRDefault="00A10ADF">
    <w:pPr>
      <w:pStyle w:val="Footer"/>
      <w:jc w:val="right"/>
    </w:pPr>
    <w:r>
      <w:fldChar w:fldCharType="begin"/>
    </w:r>
    <w:r w:rsidR="007C2D1A">
      <w:instrText xml:space="preserve"> PAGE   \* MERGEFORMAT </w:instrText>
    </w:r>
    <w:r>
      <w:fldChar w:fldCharType="separate"/>
    </w:r>
    <w:r w:rsidR="003E12AE">
      <w:rPr>
        <w:noProof/>
      </w:rPr>
      <w:t>1</w:t>
    </w:r>
    <w:r>
      <w:rPr>
        <w:noProof/>
      </w:rPr>
      <w:fldChar w:fldCharType="end"/>
    </w:r>
  </w:p>
  <w:p w:rsidR="005C0619" w:rsidRDefault="005C0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21" w:rsidRDefault="00460121">
      <w:r>
        <w:separator/>
      </w:r>
    </w:p>
  </w:footnote>
  <w:footnote w:type="continuationSeparator" w:id="0">
    <w:p w:rsidR="00460121" w:rsidRDefault="0046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49E4285"/>
    <w:multiLevelType w:val="multilevel"/>
    <w:tmpl w:val="0A4C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B63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CD5D19"/>
    <w:multiLevelType w:val="multilevel"/>
    <w:tmpl w:val="6DD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C21FA3"/>
    <w:multiLevelType w:val="hybridMultilevel"/>
    <w:tmpl w:val="E550C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7FF2"/>
    <w:multiLevelType w:val="multilevel"/>
    <w:tmpl w:val="6DD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3B82332"/>
    <w:multiLevelType w:val="multilevel"/>
    <w:tmpl w:val="6DD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3E4353F"/>
    <w:multiLevelType w:val="multilevel"/>
    <w:tmpl w:val="C7D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6A25B8"/>
    <w:multiLevelType w:val="hybridMultilevel"/>
    <w:tmpl w:val="5F56F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256A5"/>
    <w:multiLevelType w:val="multilevel"/>
    <w:tmpl w:val="6DD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666DA4"/>
    <w:multiLevelType w:val="hybridMultilevel"/>
    <w:tmpl w:val="D90AD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1226B"/>
    <w:multiLevelType w:val="multilevel"/>
    <w:tmpl w:val="6DD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1C37F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AB6CBC"/>
    <w:multiLevelType w:val="multilevel"/>
    <w:tmpl w:val="6FDCC72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5D69F0"/>
    <w:multiLevelType w:val="hybridMultilevel"/>
    <w:tmpl w:val="1D4AE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2D96"/>
    <w:multiLevelType w:val="hybridMultilevel"/>
    <w:tmpl w:val="991C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B7B82"/>
    <w:multiLevelType w:val="multilevel"/>
    <w:tmpl w:val="34727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3E34E76"/>
    <w:multiLevelType w:val="hybridMultilevel"/>
    <w:tmpl w:val="76E80FB0"/>
    <w:lvl w:ilvl="0" w:tplc="CACED1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3688D"/>
    <w:multiLevelType w:val="hybridMultilevel"/>
    <w:tmpl w:val="6AB4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28CD"/>
    <w:multiLevelType w:val="multilevel"/>
    <w:tmpl w:val="FD42610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6A92AF6"/>
    <w:multiLevelType w:val="hybridMultilevel"/>
    <w:tmpl w:val="200CF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F76F2"/>
    <w:multiLevelType w:val="hybridMultilevel"/>
    <w:tmpl w:val="D3700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3673"/>
    <w:multiLevelType w:val="multilevel"/>
    <w:tmpl w:val="4826603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A51A18"/>
    <w:multiLevelType w:val="hybridMultilevel"/>
    <w:tmpl w:val="86FE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D3F0F"/>
    <w:multiLevelType w:val="multilevel"/>
    <w:tmpl w:val="76E80FB0"/>
    <w:lvl w:ilvl="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2CEB"/>
    <w:multiLevelType w:val="hybridMultilevel"/>
    <w:tmpl w:val="C61CB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11483"/>
    <w:multiLevelType w:val="hybridMultilevel"/>
    <w:tmpl w:val="1A12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420D6"/>
    <w:multiLevelType w:val="hybridMultilevel"/>
    <w:tmpl w:val="DAEE7C28"/>
    <w:lvl w:ilvl="0" w:tplc="BAD8A2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0F705E"/>
    <w:multiLevelType w:val="hybridMultilevel"/>
    <w:tmpl w:val="2340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E7C17"/>
    <w:multiLevelType w:val="hybridMultilevel"/>
    <w:tmpl w:val="24726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13652"/>
    <w:multiLevelType w:val="hybridMultilevel"/>
    <w:tmpl w:val="64DA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D6DF7"/>
    <w:multiLevelType w:val="hybridMultilevel"/>
    <w:tmpl w:val="D2E88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363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15A3114"/>
    <w:multiLevelType w:val="hybridMultilevel"/>
    <w:tmpl w:val="0E86A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04793"/>
    <w:multiLevelType w:val="hybridMultilevel"/>
    <w:tmpl w:val="5B82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A05CA"/>
    <w:multiLevelType w:val="multilevel"/>
    <w:tmpl w:val="68B8DBF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4C3BAD"/>
    <w:multiLevelType w:val="hybridMultilevel"/>
    <w:tmpl w:val="4EA0E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67DF8"/>
    <w:multiLevelType w:val="hybridMultilevel"/>
    <w:tmpl w:val="AECC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E65E3"/>
    <w:multiLevelType w:val="hybridMultilevel"/>
    <w:tmpl w:val="E1E0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A4EDC"/>
    <w:multiLevelType w:val="hybridMultilevel"/>
    <w:tmpl w:val="1B9C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54B12"/>
    <w:multiLevelType w:val="hybridMultilevel"/>
    <w:tmpl w:val="8DF8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74B90"/>
    <w:multiLevelType w:val="multilevel"/>
    <w:tmpl w:val="FE6C1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29E6C9A"/>
    <w:multiLevelType w:val="hybridMultilevel"/>
    <w:tmpl w:val="4064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41E3E"/>
    <w:multiLevelType w:val="hybridMultilevel"/>
    <w:tmpl w:val="D9E2407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15B4F"/>
    <w:multiLevelType w:val="multilevel"/>
    <w:tmpl w:val="AECC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F05DE8"/>
    <w:multiLevelType w:val="hybridMultilevel"/>
    <w:tmpl w:val="D160E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15C37"/>
    <w:multiLevelType w:val="hybridMultilevel"/>
    <w:tmpl w:val="F88C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E6E6E"/>
    <w:multiLevelType w:val="hybridMultilevel"/>
    <w:tmpl w:val="A2B2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B090C"/>
    <w:multiLevelType w:val="hybridMultilevel"/>
    <w:tmpl w:val="5B1A8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11"/>
  </w:num>
  <w:num w:numId="4">
    <w:abstractNumId w:val="37"/>
  </w:num>
  <w:num w:numId="5">
    <w:abstractNumId w:val="44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45"/>
  </w:num>
  <w:num w:numId="13">
    <w:abstractNumId w:val="10"/>
  </w:num>
  <w:num w:numId="14">
    <w:abstractNumId w:val="0"/>
  </w:num>
  <w:num w:numId="15">
    <w:abstractNumId w:val="17"/>
  </w:num>
  <w:num w:numId="16">
    <w:abstractNumId w:val="24"/>
  </w:num>
  <w:num w:numId="17">
    <w:abstractNumId w:val="43"/>
  </w:num>
  <w:num w:numId="18">
    <w:abstractNumId w:val="29"/>
  </w:num>
  <w:num w:numId="19">
    <w:abstractNumId w:val="7"/>
  </w:num>
  <w:num w:numId="20">
    <w:abstractNumId w:val="16"/>
  </w:num>
  <w:num w:numId="21">
    <w:abstractNumId w:val="32"/>
  </w:num>
  <w:num w:numId="22">
    <w:abstractNumId w:val="22"/>
  </w:num>
  <w:num w:numId="23">
    <w:abstractNumId w:val="19"/>
  </w:num>
  <w:num w:numId="24">
    <w:abstractNumId w:val="13"/>
  </w:num>
  <w:num w:numId="25">
    <w:abstractNumId w:val="14"/>
  </w:num>
  <w:num w:numId="26">
    <w:abstractNumId w:val="21"/>
  </w:num>
  <w:num w:numId="27">
    <w:abstractNumId w:val="33"/>
  </w:num>
  <w:num w:numId="28">
    <w:abstractNumId w:val="48"/>
  </w:num>
  <w:num w:numId="29">
    <w:abstractNumId w:val="15"/>
  </w:num>
  <w:num w:numId="30">
    <w:abstractNumId w:val="36"/>
  </w:num>
  <w:num w:numId="31">
    <w:abstractNumId w:val="35"/>
  </w:num>
  <w:num w:numId="32">
    <w:abstractNumId w:val="30"/>
  </w:num>
  <w:num w:numId="33">
    <w:abstractNumId w:val="31"/>
  </w:num>
  <w:num w:numId="34">
    <w:abstractNumId w:val="25"/>
  </w:num>
  <w:num w:numId="35">
    <w:abstractNumId w:val="46"/>
  </w:num>
  <w:num w:numId="36">
    <w:abstractNumId w:val="38"/>
  </w:num>
  <w:num w:numId="37">
    <w:abstractNumId w:val="42"/>
  </w:num>
  <w:num w:numId="38">
    <w:abstractNumId w:val="28"/>
  </w:num>
  <w:num w:numId="39">
    <w:abstractNumId w:val="4"/>
  </w:num>
  <w:num w:numId="40">
    <w:abstractNumId w:val="20"/>
  </w:num>
  <w:num w:numId="41">
    <w:abstractNumId w:val="34"/>
  </w:num>
  <w:num w:numId="42">
    <w:abstractNumId w:val="40"/>
  </w:num>
  <w:num w:numId="43">
    <w:abstractNumId w:val="47"/>
  </w:num>
  <w:num w:numId="44">
    <w:abstractNumId w:val="8"/>
  </w:num>
  <w:num w:numId="45">
    <w:abstractNumId w:val="39"/>
  </w:num>
  <w:num w:numId="46">
    <w:abstractNumId w:val="26"/>
  </w:num>
  <w:num w:numId="47">
    <w:abstractNumId w:val="23"/>
  </w:num>
  <w:num w:numId="48">
    <w:abstractNumId w:val="1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F1"/>
    <w:rsid w:val="0000145B"/>
    <w:rsid w:val="00015033"/>
    <w:rsid w:val="000151A4"/>
    <w:rsid w:val="0003179E"/>
    <w:rsid w:val="000605EC"/>
    <w:rsid w:val="000624EA"/>
    <w:rsid w:val="000662E5"/>
    <w:rsid w:val="0007787E"/>
    <w:rsid w:val="00090C8F"/>
    <w:rsid w:val="0009540B"/>
    <w:rsid w:val="00095859"/>
    <w:rsid w:val="000A31D3"/>
    <w:rsid w:val="000B3AB3"/>
    <w:rsid w:val="000B5393"/>
    <w:rsid w:val="000B5CBC"/>
    <w:rsid w:val="000C6031"/>
    <w:rsid w:val="000D2110"/>
    <w:rsid w:val="000E498F"/>
    <w:rsid w:val="000F6963"/>
    <w:rsid w:val="00103834"/>
    <w:rsid w:val="00103D64"/>
    <w:rsid w:val="00122323"/>
    <w:rsid w:val="00123212"/>
    <w:rsid w:val="00135FFF"/>
    <w:rsid w:val="00151B39"/>
    <w:rsid w:val="001577DE"/>
    <w:rsid w:val="00182ED1"/>
    <w:rsid w:val="001842CB"/>
    <w:rsid w:val="0019721C"/>
    <w:rsid w:val="001A6DDD"/>
    <w:rsid w:val="001B5F70"/>
    <w:rsid w:val="001B7111"/>
    <w:rsid w:val="001C2441"/>
    <w:rsid w:val="001C6F1D"/>
    <w:rsid w:val="001E712A"/>
    <w:rsid w:val="00200F18"/>
    <w:rsid w:val="002123E3"/>
    <w:rsid w:val="00214BE9"/>
    <w:rsid w:val="00222D78"/>
    <w:rsid w:val="00237CE8"/>
    <w:rsid w:val="00241C93"/>
    <w:rsid w:val="00252222"/>
    <w:rsid w:val="00253CFF"/>
    <w:rsid w:val="002548EB"/>
    <w:rsid w:val="00256738"/>
    <w:rsid w:val="00282EEC"/>
    <w:rsid w:val="0028786A"/>
    <w:rsid w:val="00292967"/>
    <w:rsid w:val="002A7689"/>
    <w:rsid w:val="002B0A5B"/>
    <w:rsid w:val="002D0BD8"/>
    <w:rsid w:val="002E09C5"/>
    <w:rsid w:val="002E418D"/>
    <w:rsid w:val="002E6C49"/>
    <w:rsid w:val="00304923"/>
    <w:rsid w:val="003105D5"/>
    <w:rsid w:val="00360801"/>
    <w:rsid w:val="003634F6"/>
    <w:rsid w:val="003672A9"/>
    <w:rsid w:val="00370142"/>
    <w:rsid w:val="00373EE3"/>
    <w:rsid w:val="0038161F"/>
    <w:rsid w:val="00387698"/>
    <w:rsid w:val="00395F63"/>
    <w:rsid w:val="00396050"/>
    <w:rsid w:val="003A1F6A"/>
    <w:rsid w:val="003A2E49"/>
    <w:rsid w:val="003A57AA"/>
    <w:rsid w:val="003B6C7B"/>
    <w:rsid w:val="003C40C4"/>
    <w:rsid w:val="003D0C03"/>
    <w:rsid w:val="003D5270"/>
    <w:rsid w:val="003E12AE"/>
    <w:rsid w:val="003E5F5C"/>
    <w:rsid w:val="003E6338"/>
    <w:rsid w:val="004063F1"/>
    <w:rsid w:val="00407057"/>
    <w:rsid w:val="00410002"/>
    <w:rsid w:val="00433A01"/>
    <w:rsid w:val="0043531C"/>
    <w:rsid w:val="0044030A"/>
    <w:rsid w:val="00440B67"/>
    <w:rsid w:val="00450F6C"/>
    <w:rsid w:val="00460121"/>
    <w:rsid w:val="00461171"/>
    <w:rsid w:val="00463851"/>
    <w:rsid w:val="00473720"/>
    <w:rsid w:val="00475B42"/>
    <w:rsid w:val="00492F5C"/>
    <w:rsid w:val="004935C0"/>
    <w:rsid w:val="004D6617"/>
    <w:rsid w:val="004E0F03"/>
    <w:rsid w:val="004E1D6D"/>
    <w:rsid w:val="004E3ED0"/>
    <w:rsid w:val="004E7EF1"/>
    <w:rsid w:val="004F438E"/>
    <w:rsid w:val="00504A22"/>
    <w:rsid w:val="00522208"/>
    <w:rsid w:val="0052354F"/>
    <w:rsid w:val="00530A9F"/>
    <w:rsid w:val="0053214E"/>
    <w:rsid w:val="00536DCB"/>
    <w:rsid w:val="005405D6"/>
    <w:rsid w:val="00545D43"/>
    <w:rsid w:val="00560A50"/>
    <w:rsid w:val="005648EC"/>
    <w:rsid w:val="005666DD"/>
    <w:rsid w:val="0057117C"/>
    <w:rsid w:val="00583D32"/>
    <w:rsid w:val="005858A2"/>
    <w:rsid w:val="00597605"/>
    <w:rsid w:val="0059763D"/>
    <w:rsid w:val="005A42A7"/>
    <w:rsid w:val="005B468E"/>
    <w:rsid w:val="005B7E7F"/>
    <w:rsid w:val="005C0619"/>
    <w:rsid w:val="005C3BCD"/>
    <w:rsid w:val="005D2EB5"/>
    <w:rsid w:val="005D415D"/>
    <w:rsid w:val="005E5949"/>
    <w:rsid w:val="005F2191"/>
    <w:rsid w:val="005F42D3"/>
    <w:rsid w:val="00600761"/>
    <w:rsid w:val="006031DA"/>
    <w:rsid w:val="00617280"/>
    <w:rsid w:val="0062549A"/>
    <w:rsid w:val="00642A78"/>
    <w:rsid w:val="00643605"/>
    <w:rsid w:val="006437CC"/>
    <w:rsid w:val="00657611"/>
    <w:rsid w:val="00661109"/>
    <w:rsid w:val="00662CDD"/>
    <w:rsid w:val="0066524A"/>
    <w:rsid w:val="006677D2"/>
    <w:rsid w:val="00676551"/>
    <w:rsid w:val="006809BB"/>
    <w:rsid w:val="00692F21"/>
    <w:rsid w:val="006C02D3"/>
    <w:rsid w:val="006C3B0C"/>
    <w:rsid w:val="006D44F1"/>
    <w:rsid w:val="006D5CDA"/>
    <w:rsid w:val="006D6C06"/>
    <w:rsid w:val="006D78BF"/>
    <w:rsid w:val="006F0B03"/>
    <w:rsid w:val="006F371D"/>
    <w:rsid w:val="00700C6D"/>
    <w:rsid w:val="00706E9C"/>
    <w:rsid w:val="00723408"/>
    <w:rsid w:val="0073213C"/>
    <w:rsid w:val="0074039F"/>
    <w:rsid w:val="00753B3B"/>
    <w:rsid w:val="00754854"/>
    <w:rsid w:val="00756924"/>
    <w:rsid w:val="0076174B"/>
    <w:rsid w:val="0076659C"/>
    <w:rsid w:val="00767C8B"/>
    <w:rsid w:val="00782A88"/>
    <w:rsid w:val="00784B3D"/>
    <w:rsid w:val="00790865"/>
    <w:rsid w:val="00795783"/>
    <w:rsid w:val="007A4B35"/>
    <w:rsid w:val="007A6D72"/>
    <w:rsid w:val="007A79F5"/>
    <w:rsid w:val="007B4704"/>
    <w:rsid w:val="007C2D1A"/>
    <w:rsid w:val="007D07DD"/>
    <w:rsid w:val="007D43C3"/>
    <w:rsid w:val="007D61CB"/>
    <w:rsid w:val="007E1167"/>
    <w:rsid w:val="007E35B7"/>
    <w:rsid w:val="007E3D7D"/>
    <w:rsid w:val="00804B9D"/>
    <w:rsid w:val="00806239"/>
    <w:rsid w:val="00811B60"/>
    <w:rsid w:val="008147D9"/>
    <w:rsid w:val="00841483"/>
    <w:rsid w:val="00847577"/>
    <w:rsid w:val="008574E6"/>
    <w:rsid w:val="008747FB"/>
    <w:rsid w:val="00886764"/>
    <w:rsid w:val="008B6905"/>
    <w:rsid w:val="008C022A"/>
    <w:rsid w:val="008D6EFA"/>
    <w:rsid w:val="008F46D5"/>
    <w:rsid w:val="0091644A"/>
    <w:rsid w:val="00936B04"/>
    <w:rsid w:val="00961981"/>
    <w:rsid w:val="0097435C"/>
    <w:rsid w:val="00987A3C"/>
    <w:rsid w:val="0099668F"/>
    <w:rsid w:val="00996F9F"/>
    <w:rsid w:val="009A2482"/>
    <w:rsid w:val="009A737D"/>
    <w:rsid w:val="009B055E"/>
    <w:rsid w:val="009B3990"/>
    <w:rsid w:val="009B5494"/>
    <w:rsid w:val="009C1118"/>
    <w:rsid w:val="009C3F68"/>
    <w:rsid w:val="009C63BC"/>
    <w:rsid w:val="009D7E9D"/>
    <w:rsid w:val="009E2BF2"/>
    <w:rsid w:val="009E664A"/>
    <w:rsid w:val="00A023D4"/>
    <w:rsid w:val="00A04400"/>
    <w:rsid w:val="00A10ADF"/>
    <w:rsid w:val="00A124B6"/>
    <w:rsid w:val="00A13557"/>
    <w:rsid w:val="00A16E45"/>
    <w:rsid w:val="00A35B1C"/>
    <w:rsid w:val="00A3654B"/>
    <w:rsid w:val="00A428CF"/>
    <w:rsid w:val="00A44E1E"/>
    <w:rsid w:val="00A516CF"/>
    <w:rsid w:val="00A52281"/>
    <w:rsid w:val="00A5334E"/>
    <w:rsid w:val="00A61938"/>
    <w:rsid w:val="00A66FD4"/>
    <w:rsid w:val="00A727D0"/>
    <w:rsid w:val="00A87F62"/>
    <w:rsid w:val="00A96CA9"/>
    <w:rsid w:val="00AB1BBB"/>
    <w:rsid w:val="00AB2E3A"/>
    <w:rsid w:val="00AB6F72"/>
    <w:rsid w:val="00AC171B"/>
    <w:rsid w:val="00AD0117"/>
    <w:rsid w:val="00AD1948"/>
    <w:rsid w:val="00AD772D"/>
    <w:rsid w:val="00AE3211"/>
    <w:rsid w:val="00AE437F"/>
    <w:rsid w:val="00AF5557"/>
    <w:rsid w:val="00B00523"/>
    <w:rsid w:val="00B0156F"/>
    <w:rsid w:val="00B2147A"/>
    <w:rsid w:val="00B27CA2"/>
    <w:rsid w:val="00B4557B"/>
    <w:rsid w:val="00B46E8A"/>
    <w:rsid w:val="00B51048"/>
    <w:rsid w:val="00B52711"/>
    <w:rsid w:val="00B60489"/>
    <w:rsid w:val="00B65226"/>
    <w:rsid w:val="00B67E71"/>
    <w:rsid w:val="00B8516C"/>
    <w:rsid w:val="00B91D91"/>
    <w:rsid w:val="00B93330"/>
    <w:rsid w:val="00BA2B27"/>
    <w:rsid w:val="00BA5F3C"/>
    <w:rsid w:val="00BA74F3"/>
    <w:rsid w:val="00BC13EA"/>
    <w:rsid w:val="00BC2B14"/>
    <w:rsid w:val="00BC39DA"/>
    <w:rsid w:val="00BC460A"/>
    <w:rsid w:val="00BD478A"/>
    <w:rsid w:val="00BE2D3B"/>
    <w:rsid w:val="00BE57B4"/>
    <w:rsid w:val="00BF6AD6"/>
    <w:rsid w:val="00C01603"/>
    <w:rsid w:val="00C065CF"/>
    <w:rsid w:val="00C10E95"/>
    <w:rsid w:val="00C271AD"/>
    <w:rsid w:val="00C807F8"/>
    <w:rsid w:val="00C85665"/>
    <w:rsid w:val="00C92844"/>
    <w:rsid w:val="00C9389A"/>
    <w:rsid w:val="00C96B53"/>
    <w:rsid w:val="00C97DAD"/>
    <w:rsid w:val="00CA475A"/>
    <w:rsid w:val="00CB5211"/>
    <w:rsid w:val="00CB5FC7"/>
    <w:rsid w:val="00CC23AB"/>
    <w:rsid w:val="00CC7F4D"/>
    <w:rsid w:val="00CE33D9"/>
    <w:rsid w:val="00CE3DF9"/>
    <w:rsid w:val="00D0285D"/>
    <w:rsid w:val="00D06066"/>
    <w:rsid w:val="00D27EC7"/>
    <w:rsid w:val="00D36E90"/>
    <w:rsid w:val="00D36F90"/>
    <w:rsid w:val="00D43EB2"/>
    <w:rsid w:val="00D51EA5"/>
    <w:rsid w:val="00D75B2B"/>
    <w:rsid w:val="00D84122"/>
    <w:rsid w:val="00D94225"/>
    <w:rsid w:val="00DA03E3"/>
    <w:rsid w:val="00DB4DA4"/>
    <w:rsid w:val="00DC5823"/>
    <w:rsid w:val="00DC6050"/>
    <w:rsid w:val="00DD7B20"/>
    <w:rsid w:val="00DF1EEF"/>
    <w:rsid w:val="00DF490C"/>
    <w:rsid w:val="00E06EF0"/>
    <w:rsid w:val="00E302A3"/>
    <w:rsid w:val="00E35175"/>
    <w:rsid w:val="00E40699"/>
    <w:rsid w:val="00E412EF"/>
    <w:rsid w:val="00E63911"/>
    <w:rsid w:val="00E6604D"/>
    <w:rsid w:val="00E709B9"/>
    <w:rsid w:val="00E738C6"/>
    <w:rsid w:val="00E73C86"/>
    <w:rsid w:val="00E94DC1"/>
    <w:rsid w:val="00E9590D"/>
    <w:rsid w:val="00EA1923"/>
    <w:rsid w:val="00EA5B4D"/>
    <w:rsid w:val="00EA6756"/>
    <w:rsid w:val="00EB3423"/>
    <w:rsid w:val="00EC7B56"/>
    <w:rsid w:val="00ED121E"/>
    <w:rsid w:val="00ED2774"/>
    <w:rsid w:val="00ED3811"/>
    <w:rsid w:val="00ED5C97"/>
    <w:rsid w:val="00ED5DB3"/>
    <w:rsid w:val="00EF16E9"/>
    <w:rsid w:val="00EF421E"/>
    <w:rsid w:val="00EF52AC"/>
    <w:rsid w:val="00F028B2"/>
    <w:rsid w:val="00F02915"/>
    <w:rsid w:val="00F16B58"/>
    <w:rsid w:val="00F25E96"/>
    <w:rsid w:val="00F37BBA"/>
    <w:rsid w:val="00F403D2"/>
    <w:rsid w:val="00F40A28"/>
    <w:rsid w:val="00F539F2"/>
    <w:rsid w:val="00F541FA"/>
    <w:rsid w:val="00F5498D"/>
    <w:rsid w:val="00F61955"/>
    <w:rsid w:val="00F61997"/>
    <w:rsid w:val="00F61B7D"/>
    <w:rsid w:val="00F62B29"/>
    <w:rsid w:val="00F67072"/>
    <w:rsid w:val="00F72D15"/>
    <w:rsid w:val="00F75598"/>
    <w:rsid w:val="00F83C7D"/>
    <w:rsid w:val="00F9376E"/>
    <w:rsid w:val="00FA28C8"/>
    <w:rsid w:val="00FA32EB"/>
    <w:rsid w:val="00FA5E2A"/>
    <w:rsid w:val="00FA71C3"/>
    <w:rsid w:val="00FA7449"/>
    <w:rsid w:val="00FB6656"/>
    <w:rsid w:val="00FC0838"/>
    <w:rsid w:val="00FE1B98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F653314-822B-4BC2-B171-F66396D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11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063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71C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5FC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A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73C86"/>
    <w:rPr>
      <w:i/>
      <w:iCs/>
    </w:rPr>
  </w:style>
  <w:style w:type="paragraph" w:customStyle="1" w:styleId="a">
    <w:name w:val="Заголовок списка"/>
    <w:basedOn w:val="Normal"/>
    <w:next w:val="Normal"/>
    <w:rsid w:val="00E73C86"/>
    <w:pPr>
      <w:suppressAutoHyphens/>
    </w:pPr>
    <w:rPr>
      <w:lang w:eastAsia="ar-SA"/>
    </w:rPr>
  </w:style>
  <w:style w:type="paragraph" w:styleId="Header">
    <w:name w:val="header"/>
    <w:basedOn w:val="Normal"/>
    <w:rsid w:val="000D211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0D211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DefaultParagraphFont"/>
    <w:rsid w:val="00B60489"/>
  </w:style>
  <w:style w:type="character" w:customStyle="1" w:styleId="Heading2Char">
    <w:name w:val="Heading 2 Char"/>
    <w:link w:val="Heading2"/>
    <w:rsid w:val="00370142"/>
    <w:rPr>
      <w:b/>
      <w:bCs/>
      <w:sz w:val="36"/>
      <w:szCs w:val="36"/>
    </w:rPr>
  </w:style>
  <w:style w:type="paragraph" w:customStyle="1" w:styleId="ConsNonformat">
    <w:name w:val="ConsNonformat"/>
    <w:rsid w:val="00583D3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">
    <w:name w:val="Body Text"/>
    <w:basedOn w:val="Normal"/>
    <w:link w:val="BodyTextChar"/>
    <w:rsid w:val="00583D32"/>
    <w:pPr>
      <w:spacing w:after="120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rsid w:val="00583D32"/>
    <w:rPr>
      <w:lang w:val="en-GB"/>
    </w:rPr>
  </w:style>
  <w:style w:type="character" w:styleId="Hyperlink">
    <w:name w:val="Hyperlink"/>
    <w:uiPriority w:val="99"/>
    <w:rsid w:val="00583D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6B58"/>
  </w:style>
  <w:style w:type="character" w:styleId="Strong">
    <w:name w:val="Strong"/>
    <w:qFormat/>
    <w:rsid w:val="00F16B58"/>
    <w:rPr>
      <w:b/>
      <w:bCs/>
    </w:rPr>
  </w:style>
  <w:style w:type="paragraph" w:customStyle="1" w:styleId="Default">
    <w:name w:val="Default"/>
    <w:rsid w:val="003105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711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440B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40B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A71C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A71C3"/>
    <w:rPr>
      <w:sz w:val="24"/>
      <w:szCs w:val="24"/>
    </w:rPr>
  </w:style>
  <w:style w:type="character" w:customStyle="1" w:styleId="Heading8Char">
    <w:name w:val="Heading 8 Char"/>
    <w:link w:val="Heading8"/>
    <w:semiHidden/>
    <w:rsid w:val="00FA71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6F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17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7D61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D61CB"/>
    <w:rPr>
      <w:sz w:val="24"/>
      <w:szCs w:val="24"/>
    </w:rPr>
  </w:style>
  <w:style w:type="paragraph" w:customStyle="1" w:styleId="1">
    <w:name w:val="Основной текст1"/>
    <w:basedOn w:val="Normal"/>
    <w:link w:val="a0"/>
    <w:rsid w:val="007D61CB"/>
    <w:pPr>
      <w:ind w:left="425"/>
      <w:jc w:val="both"/>
    </w:pPr>
    <w:rPr>
      <w:sz w:val="28"/>
      <w:szCs w:val="20"/>
    </w:rPr>
  </w:style>
  <w:style w:type="character" w:customStyle="1" w:styleId="a0">
    <w:name w:val="Основной текст_"/>
    <w:link w:val="1"/>
    <w:locked/>
    <w:rsid w:val="007D61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4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386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7684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552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266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586">
                                          <w:blockQuote w:val="1"/>
                                          <w:marLeft w:val="720"/>
                                          <w:marRight w:val="15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8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0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76C4-CD98-4D98-9925-8D03990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№ 1-2011</vt:lpstr>
      <vt:lpstr>Договор № 1-2011</vt:lpstr>
    </vt:vector>
  </TitlesOfParts>
  <Company>VICAAR</Company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1-2011</dc:title>
  <dc:creator>Customer</dc:creator>
  <cp:lastModifiedBy>Djura Brunet</cp:lastModifiedBy>
  <cp:revision>2</cp:revision>
  <cp:lastPrinted>2015-01-14T13:26:00Z</cp:lastPrinted>
  <dcterms:created xsi:type="dcterms:W3CDTF">2015-07-24T08:35:00Z</dcterms:created>
  <dcterms:modified xsi:type="dcterms:W3CDTF">2015-07-24T08:35:00Z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